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9129" w14:textId="6165BBCB" w:rsidR="002B3E65" w:rsidRDefault="0075475F" w:rsidP="001D57C8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F84F8" wp14:editId="539049A2">
                <wp:simplePos x="0" y="0"/>
                <wp:positionH relativeFrom="column">
                  <wp:posOffset>-100330</wp:posOffset>
                </wp:positionH>
                <wp:positionV relativeFrom="paragraph">
                  <wp:posOffset>-114300</wp:posOffset>
                </wp:positionV>
                <wp:extent cx="2175510" cy="1379220"/>
                <wp:effectExtent l="4445" t="7620" r="1270" b="3810"/>
                <wp:wrapNone/>
                <wp:docPr id="962303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1379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ED51C" w14:textId="77777777" w:rsidR="00F04AAB" w:rsidRDefault="00FB6073" w:rsidP="00F04AAB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A5850" wp14:editId="4B9AA7CA">
                                  <wp:extent cx="2044839" cy="1335418"/>
                                  <wp:effectExtent l="0" t="0" r="0" b="0"/>
                                  <wp:docPr id="2051702431" name="Image 2" descr="Une image contenant texte, graphism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8521031" name="Image 2" descr="Une image contenant texte, graphisme, Graphique, logo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019" cy="14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426E5C" w14:textId="77777777" w:rsidR="00D0732C" w:rsidRDefault="00D073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F8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pt;margin-top:-9pt;width:171.3pt;height:1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" stroked="f">
                <v:fill opacity="0"/>
                <v:textbox>
                  <w:txbxContent>
                    <w:p w14:paraId="3BFED51C" w14:textId="77777777" w:rsidR="00F04AAB" w:rsidRDefault="00FB6073" w:rsidP="00F04AAB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7A5850" wp14:editId="4B9AA7CA">
                            <wp:extent cx="2044839" cy="1335418"/>
                            <wp:effectExtent l="0" t="0" r="0" b="0"/>
                            <wp:docPr id="2051702431" name="Image 2" descr="Une image contenant texte, graphism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8521031" name="Image 2" descr="Une image contenant texte, graphisme, Graphique, logo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019" cy="14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426E5C" w14:textId="77777777" w:rsidR="00D0732C" w:rsidRDefault="00D0732C"/>
                  </w:txbxContent>
                </v:textbox>
              </v:shape>
            </w:pict>
          </mc:Fallback>
        </mc:AlternateContent>
      </w:r>
    </w:p>
    <w:p w14:paraId="082EBDDF" w14:textId="77777777" w:rsidR="002B3E65" w:rsidRDefault="002B3E65" w:rsidP="001D57C8">
      <w:pPr>
        <w:spacing w:after="0"/>
      </w:pPr>
    </w:p>
    <w:p w14:paraId="0436BDAD" w14:textId="77777777" w:rsidR="002B3E65" w:rsidRDefault="002B3E65" w:rsidP="001D57C8">
      <w:pPr>
        <w:spacing w:after="0"/>
      </w:pPr>
    </w:p>
    <w:p w14:paraId="43174906" w14:textId="77777777" w:rsidR="001D57C8" w:rsidRDefault="001D57C8" w:rsidP="001D57C8">
      <w:pPr>
        <w:spacing w:after="0"/>
      </w:pPr>
    </w:p>
    <w:p w14:paraId="6F594757" w14:textId="77777777" w:rsidR="001D57C8" w:rsidRDefault="001D57C8" w:rsidP="001D57C8">
      <w:pPr>
        <w:spacing w:after="0"/>
      </w:pPr>
    </w:p>
    <w:p w14:paraId="4F12BE7B" w14:textId="77777777" w:rsidR="001D57C8" w:rsidRDefault="001D57C8" w:rsidP="001D57C8">
      <w:pPr>
        <w:spacing w:after="0"/>
      </w:pPr>
    </w:p>
    <w:p w14:paraId="1D22417D" w14:textId="77777777" w:rsidR="001D57C8" w:rsidRDefault="001D57C8" w:rsidP="001D57C8">
      <w:pPr>
        <w:spacing w:after="0"/>
      </w:pPr>
    </w:p>
    <w:p w14:paraId="463712DB" w14:textId="77777777" w:rsidR="001D57C8" w:rsidRDefault="001D57C8" w:rsidP="001D57C8">
      <w:pPr>
        <w:spacing w:after="0"/>
      </w:pPr>
    </w:p>
    <w:p w14:paraId="49DB291C" w14:textId="77777777" w:rsidR="001D57C8" w:rsidRDefault="001D57C8" w:rsidP="001D57C8">
      <w:pPr>
        <w:spacing w:after="0"/>
      </w:pPr>
    </w:p>
    <w:p w14:paraId="77C4F0EF" w14:textId="77777777" w:rsidR="00141AE0" w:rsidRDefault="00FE0876" w:rsidP="001D57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1AE0">
        <w:tab/>
      </w:r>
    </w:p>
    <w:p w14:paraId="595BF1E4" w14:textId="77777777" w:rsidR="001D57C8" w:rsidRPr="007F25F2" w:rsidRDefault="001D57C8" w:rsidP="001D57C8">
      <w:pPr>
        <w:spacing w:after="0"/>
        <w:jc w:val="both"/>
        <w:rPr>
          <w:b/>
          <w:bCs/>
          <w:i/>
          <w:sz w:val="36"/>
          <w:szCs w:val="36"/>
        </w:rPr>
      </w:pPr>
      <w:r w:rsidRPr="007F25F2">
        <w:rPr>
          <w:b/>
          <w:bCs/>
          <w:i/>
          <w:sz w:val="36"/>
          <w:szCs w:val="36"/>
        </w:rPr>
        <w:t xml:space="preserve">Les Délégué.e.s Départementaux de l’Education Nationale LYON 3, </w:t>
      </w:r>
    </w:p>
    <w:p w14:paraId="375B956A" w14:textId="77777777" w:rsidR="001D57C8" w:rsidRDefault="00281373" w:rsidP="001D57C8">
      <w:pPr>
        <w:spacing w:after="0"/>
        <w:jc w:val="both"/>
        <w:rPr>
          <w:b/>
          <w:bCs/>
          <w:i/>
          <w:sz w:val="36"/>
          <w:szCs w:val="36"/>
        </w:rPr>
      </w:pPr>
      <w:r w:rsidRPr="007F25F2">
        <w:rPr>
          <w:b/>
          <w:bCs/>
          <w:i/>
          <w:sz w:val="36"/>
          <w:szCs w:val="36"/>
        </w:rPr>
        <w:t>L’Union</w:t>
      </w:r>
      <w:r w:rsidR="001D57C8" w:rsidRPr="007F25F2">
        <w:rPr>
          <w:b/>
          <w:bCs/>
          <w:i/>
          <w:sz w:val="36"/>
          <w:szCs w:val="36"/>
        </w:rPr>
        <w:t xml:space="preserve"> Départementale des DDEN du RHÔNE,</w:t>
      </w:r>
    </w:p>
    <w:p w14:paraId="4F7FD853" w14:textId="77777777" w:rsidR="007F25F2" w:rsidRPr="007F25F2" w:rsidRDefault="007F25F2" w:rsidP="001D57C8">
      <w:pPr>
        <w:spacing w:after="0"/>
        <w:jc w:val="both"/>
        <w:rPr>
          <w:b/>
          <w:bCs/>
          <w:i/>
          <w:sz w:val="36"/>
          <w:szCs w:val="36"/>
        </w:rPr>
      </w:pPr>
    </w:p>
    <w:p w14:paraId="769AD9AA" w14:textId="77777777" w:rsidR="001D57C8" w:rsidRPr="00D90FD9" w:rsidRDefault="001D57C8" w:rsidP="001D57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D90FD9">
        <w:rPr>
          <w:sz w:val="28"/>
          <w:szCs w:val="28"/>
        </w:rPr>
        <w:t>éplorent les dégradations à motivation raciste et antisémite découvertes dans plusieurs salles de classe de l’école élémentaire NOVE-JOSSERAND, impasse Bréchan, LYON 3</w:t>
      </w:r>
      <w:r w:rsidRPr="00D90FD9">
        <w:rPr>
          <w:sz w:val="28"/>
          <w:szCs w:val="28"/>
          <w:vertAlign w:val="superscript"/>
        </w:rPr>
        <w:t>ème</w:t>
      </w:r>
      <w:r w:rsidRPr="00D90FD9">
        <w:rPr>
          <w:sz w:val="28"/>
          <w:szCs w:val="28"/>
        </w:rPr>
        <w:t>.</w:t>
      </w:r>
    </w:p>
    <w:p w14:paraId="2D9D5614" w14:textId="77777777" w:rsidR="001D57C8" w:rsidRPr="00D90FD9" w:rsidRDefault="001D57C8" w:rsidP="001D57C8">
      <w:pPr>
        <w:spacing w:after="0"/>
        <w:jc w:val="both"/>
        <w:rPr>
          <w:sz w:val="28"/>
          <w:szCs w:val="28"/>
        </w:rPr>
      </w:pPr>
      <w:r w:rsidRPr="00D90FD9">
        <w:rPr>
          <w:sz w:val="28"/>
          <w:szCs w:val="28"/>
        </w:rPr>
        <w:t xml:space="preserve">Nous apportons tout notre soutien </w:t>
      </w:r>
      <w:r>
        <w:rPr>
          <w:sz w:val="28"/>
          <w:szCs w:val="28"/>
        </w:rPr>
        <w:t>au</w:t>
      </w:r>
      <w:r w:rsidRPr="00D90FD9">
        <w:rPr>
          <w:sz w:val="28"/>
          <w:szCs w:val="28"/>
        </w:rPr>
        <w:t xml:space="preserve"> Directeur de l’école, l’équipe éducative, l’équipe périscolaire et sa Directrice, le personnel de la Ville de LYON, les parents, les enfants, en particulier ceux des classes dégradées.</w:t>
      </w:r>
    </w:p>
    <w:p w14:paraId="07FC18E8" w14:textId="77777777" w:rsidR="001D57C8" w:rsidRPr="00D90FD9" w:rsidRDefault="001D57C8" w:rsidP="001D57C8">
      <w:pPr>
        <w:spacing w:after="0"/>
        <w:jc w:val="both"/>
        <w:rPr>
          <w:sz w:val="28"/>
          <w:szCs w:val="28"/>
        </w:rPr>
      </w:pPr>
      <w:r w:rsidRPr="00D90FD9">
        <w:rPr>
          <w:sz w:val="28"/>
          <w:szCs w:val="28"/>
        </w:rPr>
        <w:t xml:space="preserve">L’école publique est le lieu des savoirs, de l’apprentissage du vivre ensemble, du savoir-être, de la laïcité, de la liberté, </w:t>
      </w:r>
      <w:r w:rsidRPr="00B34BF5">
        <w:rPr>
          <w:sz w:val="28"/>
          <w:szCs w:val="28"/>
        </w:rPr>
        <w:t>de</w:t>
      </w:r>
      <w:r>
        <w:rPr>
          <w:color w:val="92CDDC" w:themeColor="accent5" w:themeTint="99"/>
          <w:sz w:val="28"/>
          <w:szCs w:val="28"/>
        </w:rPr>
        <w:t xml:space="preserve"> </w:t>
      </w:r>
      <w:r w:rsidRPr="00D90FD9">
        <w:rPr>
          <w:sz w:val="28"/>
          <w:szCs w:val="28"/>
        </w:rPr>
        <w:t xml:space="preserve">l’égalité, et de la fraternité. Les discours haineux, séparatistes n’ont pas leur place dans l’école publique. </w:t>
      </w:r>
    </w:p>
    <w:p w14:paraId="6D543560" w14:textId="77777777" w:rsidR="001D57C8" w:rsidRPr="00D90FD9" w:rsidRDefault="001D57C8" w:rsidP="001D57C8">
      <w:pPr>
        <w:spacing w:after="0"/>
        <w:jc w:val="both"/>
        <w:rPr>
          <w:sz w:val="28"/>
          <w:szCs w:val="28"/>
        </w:rPr>
      </w:pPr>
      <w:r w:rsidRPr="00D90FD9">
        <w:rPr>
          <w:sz w:val="28"/>
          <w:szCs w:val="28"/>
        </w:rPr>
        <w:t>Cette dernière est située à proximité de la prison MONTLUC, faut-il le rappeler, haut lieu de la mémoire nationale des victimes du nazisme, et l’impasse Bréchan, fait référence à un résistant lyonnais mort en déportation.</w:t>
      </w:r>
    </w:p>
    <w:p w14:paraId="52908D73" w14:textId="77777777" w:rsidR="001D57C8" w:rsidRPr="00D90FD9" w:rsidRDefault="001D57C8" w:rsidP="001D57C8">
      <w:pPr>
        <w:spacing w:after="0"/>
        <w:jc w:val="both"/>
        <w:rPr>
          <w:sz w:val="28"/>
          <w:szCs w:val="28"/>
        </w:rPr>
      </w:pPr>
      <w:r w:rsidRPr="00D90FD9">
        <w:rPr>
          <w:sz w:val="28"/>
          <w:szCs w:val="28"/>
        </w:rPr>
        <w:t>La communauté éducative dont les DDEN font partie à part entière est triste, choquée par ce grave incident. Elle est aussi résolue, mobilisée et déterminée à combattre toutes ces manifestations de divisions et d’attaques de l’Ecole Publique</w:t>
      </w:r>
    </w:p>
    <w:p w14:paraId="0E8F4C12" w14:textId="77777777" w:rsidR="001D57C8" w:rsidRDefault="001D57C8" w:rsidP="001D57C8">
      <w:pPr>
        <w:spacing w:after="0"/>
        <w:jc w:val="both"/>
        <w:rPr>
          <w:sz w:val="28"/>
          <w:szCs w:val="28"/>
        </w:rPr>
      </w:pPr>
    </w:p>
    <w:p w14:paraId="2A661978" w14:textId="77777777" w:rsidR="001D57C8" w:rsidRDefault="001D57C8" w:rsidP="001D57C8">
      <w:pPr>
        <w:spacing w:after="0"/>
        <w:jc w:val="both"/>
        <w:rPr>
          <w:sz w:val="28"/>
          <w:szCs w:val="28"/>
        </w:rPr>
      </w:pPr>
    </w:p>
    <w:p w14:paraId="29EBDCA6" w14:textId="77777777" w:rsidR="001D57C8" w:rsidRPr="00D90FD9" w:rsidRDefault="001D57C8" w:rsidP="001D57C8">
      <w:pPr>
        <w:spacing w:after="0"/>
        <w:jc w:val="both"/>
        <w:rPr>
          <w:sz w:val="28"/>
          <w:szCs w:val="28"/>
        </w:rPr>
      </w:pPr>
    </w:p>
    <w:p w14:paraId="587C8DCA" w14:textId="77777777" w:rsidR="001D57C8" w:rsidRDefault="001D57C8" w:rsidP="001D57C8">
      <w:pPr>
        <w:spacing w:after="0"/>
        <w:jc w:val="both"/>
        <w:rPr>
          <w:b/>
          <w:bCs/>
          <w:sz w:val="28"/>
          <w:szCs w:val="28"/>
        </w:rPr>
      </w:pPr>
      <w:r w:rsidRPr="00A4222C">
        <w:rPr>
          <w:b/>
          <w:bCs/>
          <w:sz w:val="28"/>
          <w:szCs w:val="28"/>
        </w:rPr>
        <w:t>La DELEGATION des DDEN LYON 3</w:t>
      </w:r>
      <w:r>
        <w:rPr>
          <w:b/>
          <w:bCs/>
          <w:sz w:val="28"/>
          <w:szCs w:val="28"/>
        </w:rPr>
        <w:t xml:space="preserve">, </w:t>
      </w:r>
    </w:p>
    <w:p w14:paraId="3D587525" w14:textId="77777777" w:rsidR="001D57C8" w:rsidRPr="00A4222C" w:rsidRDefault="001D57C8" w:rsidP="001D57C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dont Sylvie BIGEREL </w:t>
      </w:r>
      <w:r w:rsidRPr="00A4222C">
        <w:rPr>
          <w:b/>
          <w:bCs/>
          <w:sz w:val="28"/>
          <w:szCs w:val="28"/>
        </w:rPr>
        <w:t>DDEN de l’école NOVE JOSSERAND</w:t>
      </w:r>
      <w:r>
        <w:rPr>
          <w:b/>
          <w:bCs/>
          <w:sz w:val="28"/>
          <w:szCs w:val="28"/>
        </w:rPr>
        <w:t xml:space="preserve"> </w:t>
      </w:r>
      <w:r w:rsidRPr="00D4358D">
        <w:rPr>
          <w:b/>
          <w:bCs/>
          <w:sz w:val="28"/>
          <w:szCs w:val="28"/>
        </w:rPr>
        <w:t>maternelle et élémentaire</w:t>
      </w:r>
      <w:r w:rsidRPr="00A4222C">
        <w:rPr>
          <w:b/>
          <w:bCs/>
          <w:sz w:val="28"/>
          <w:szCs w:val="28"/>
        </w:rPr>
        <w:tab/>
      </w:r>
      <w:r w:rsidRPr="00A4222C">
        <w:rPr>
          <w:b/>
          <w:bCs/>
          <w:sz w:val="28"/>
          <w:szCs w:val="28"/>
        </w:rPr>
        <w:tab/>
      </w:r>
      <w:r w:rsidRPr="00A4222C">
        <w:rPr>
          <w:b/>
          <w:bCs/>
          <w:sz w:val="28"/>
          <w:szCs w:val="28"/>
        </w:rPr>
        <w:tab/>
      </w:r>
      <w:r w:rsidRPr="00A4222C">
        <w:rPr>
          <w:b/>
          <w:bCs/>
          <w:sz w:val="28"/>
          <w:szCs w:val="28"/>
        </w:rPr>
        <w:tab/>
      </w:r>
    </w:p>
    <w:p w14:paraId="0592E277" w14:textId="77777777" w:rsidR="001D57C8" w:rsidRPr="00A4222C" w:rsidRDefault="001D57C8" w:rsidP="001D57C8">
      <w:pPr>
        <w:spacing w:after="0"/>
        <w:jc w:val="both"/>
        <w:rPr>
          <w:b/>
          <w:bCs/>
          <w:sz w:val="28"/>
          <w:szCs w:val="28"/>
        </w:rPr>
      </w:pPr>
      <w:r w:rsidRPr="00A4222C">
        <w:rPr>
          <w:b/>
          <w:bCs/>
          <w:sz w:val="28"/>
          <w:szCs w:val="28"/>
        </w:rPr>
        <w:t>L’UNION DEPARTEMENTALE DES DDEN DU RHONE</w:t>
      </w:r>
    </w:p>
    <w:p w14:paraId="6F06906C" w14:textId="77777777" w:rsidR="00E95B34" w:rsidRDefault="00E95B34" w:rsidP="001D57C8">
      <w:pPr>
        <w:spacing w:after="0"/>
      </w:pPr>
    </w:p>
    <w:p w14:paraId="69DF6AFB" w14:textId="77777777" w:rsidR="00E95B34" w:rsidRDefault="00E95B34" w:rsidP="001D57C8">
      <w:pPr>
        <w:spacing w:after="0"/>
      </w:pPr>
    </w:p>
    <w:p w14:paraId="3B1800D1" w14:textId="77777777" w:rsidR="00FB6073" w:rsidRDefault="00FB6073" w:rsidP="001D57C8">
      <w:pPr>
        <w:spacing w:after="0"/>
      </w:pPr>
    </w:p>
    <w:p w14:paraId="22E41F67" w14:textId="77777777" w:rsidR="00FB6073" w:rsidRDefault="00FB6073" w:rsidP="001D57C8">
      <w:pPr>
        <w:spacing w:after="0"/>
      </w:pPr>
    </w:p>
    <w:p w14:paraId="24958537" w14:textId="77777777" w:rsidR="00FB6073" w:rsidRDefault="00FB6073" w:rsidP="001D57C8">
      <w:pPr>
        <w:spacing w:after="0"/>
      </w:pPr>
    </w:p>
    <w:p w14:paraId="17245DCF" w14:textId="77777777" w:rsidR="00FB6073" w:rsidRDefault="00FB6073" w:rsidP="001D57C8">
      <w:pPr>
        <w:spacing w:after="0"/>
      </w:pPr>
    </w:p>
    <w:sectPr w:rsidR="00FB6073" w:rsidSect="00141AE0">
      <w:headerReference w:type="default" r:id="rId9"/>
      <w:footerReference w:type="default" r:id="rId10"/>
      <w:pgSz w:w="11906" w:h="16838"/>
      <w:pgMar w:top="72" w:right="720" w:bottom="720" w:left="720" w:header="284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2695" w14:textId="77777777" w:rsidR="00E524FC" w:rsidRDefault="00E524FC" w:rsidP="00D0732C">
      <w:pPr>
        <w:spacing w:after="0" w:line="240" w:lineRule="auto"/>
      </w:pPr>
      <w:r>
        <w:separator/>
      </w:r>
    </w:p>
  </w:endnote>
  <w:endnote w:type="continuationSeparator" w:id="0">
    <w:p w14:paraId="11397685" w14:textId="77777777" w:rsidR="00E524FC" w:rsidRDefault="00E524FC" w:rsidP="00D0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4221" w14:textId="77777777" w:rsidR="00141AE0" w:rsidRDefault="00141AE0">
    <w:pPr>
      <w:pStyle w:val="Pieddepage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--------------------------------------------------------------------------------------------------------------------------------------------------------------------------------------------</w:t>
    </w:r>
  </w:p>
  <w:p w14:paraId="0C11CA67" w14:textId="77777777" w:rsidR="00D0732C" w:rsidRPr="00141AE0" w:rsidRDefault="00D0732C">
    <w:pPr>
      <w:pStyle w:val="Pieddepage"/>
      <w:rPr>
        <w:sz w:val="18"/>
        <w:szCs w:val="18"/>
      </w:rPr>
    </w:pPr>
    <w:r w:rsidRPr="00141AE0">
      <w:rPr>
        <w:sz w:val="18"/>
        <w:szCs w:val="18"/>
      </w:rPr>
      <w:t xml:space="preserve">UNION DDEN-69  </w:t>
    </w:r>
    <w:r w:rsidR="002B3E65" w:rsidRPr="00141AE0">
      <w:rPr>
        <w:sz w:val="18"/>
        <w:szCs w:val="18"/>
      </w:rPr>
      <w:t xml:space="preserve">                       </w:t>
    </w:r>
    <w:r w:rsidRPr="00141AE0">
      <w:rPr>
        <w:i/>
        <w:sz w:val="18"/>
        <w:szCs w:val="18"/>
      </w:rPr>
      <w:t>mail</w:t>
    </w:r>
    <w:r w:rsidRPr="00141AE0">
      <w:rPr>
        <w:sz w:val="18"/>
        <w:szCs w:val="18"/>
      </w:rPr>
      <w:t xml:space="preserve"> </w:t>
    </w:r>
    <w:hyperlink r:id="rId1" w:history="1">
      <w:r w:rsidRPr="00141AE0">
        <w:rPr>
          <w:rStyle w:val="Lienhypertexte"/>
          <w:sz w:val="18"/>
          <w:szCs w:val="18"/>
        </w:rPr>
        <w:t>dden69@free.fr</w:t>
      </w:r>
    </w:hyperlink>
    <w:r w:rsidRPr="00141AE0">
      <w:rPr>
        <w:sz w:val="18"/>
        <w:szCs w:val="18"/>
      </w:rPr>
      <w:t xml:space="preserve">   </w:t>
    </w:r>
    <w:r w:rsidR="002B3E65" w:rsidRPr="00141AE0">
      <w:rPr>
        <w:sz w:val="18"/>
        <w:szCs w:val="18"/>
      </w:rPr>
      <w:t xml:space="preserve">              </w:t>
    </w:r>
    <w:r w:rsidRPr="00141AE0">
      <w:rPr>
        <w:sz w:val="18"/>
        <w:szCs w:val="18"/>
      </w:rPr>
      <w:t xml:space="preserve">site public : </w:t>
    </w:r>
    <w:hyperlink r:id="rId2" w:history="1">
      <w:r w:rsidR="00141AE0" w:rsidRPr="00141AE0">
        <w:rPr>
          <w:rStyle w:val="Lienhypertexte"/>
          <w:sz w:val="18"/>
          <w:szCs w:val="18"/>
        </w:rPr>
        <w:t>https://www.dden69.com/</w:t>
      </w:r>
    </w:hyperlink>
    <w:r w:rsidR="00141AE0" w:rsidRPr="00141AE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2529" w14:textId="77777777" w:rsidR="00E524FC" w:rsidRDefault="00E524FC" w:rsidP="00D0732C">
      <w:pPr>
        <w:spacing w:after="0" w:line="240" w:lineRule="auto"/>
      </w:pPr>
      <w:r>
        <w:separator/>
      </w:r>
    </w:p>
  </w:footnote>
  <w:footnote w:type="continuationSeparator" w:id="0">
    <w:p w14:paraId="4E5F67BB" w14:textId="77777777" w:rsidR="00E524FC" w:rsidRDefault="00E524FC" w:rsidP="00D07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FE0F" w14:textId="77777777" w:rsidR="00D0732C" w:rsidRDefault="00D0732C" w:rsidP="00D0732C">
    <w:pPr>
      <w:pStyle w:val="Default"/>
      <w:jc w:val="center"/>
      <w:rPr>
        <w:sz w:val="18"/>
        <w:szCs w:val="18"/>
      </w:rPr>
    </w:pPr>
    <w:r>
      <w:rPr>
        <w:b/>
        <w:bCs/>
        <w:i/>
        <w:iCs/>
        <w:sz w:val="18"/>
        <w:szCs w:val="18"/>
      </w:rPr>
      <w:t>UNION DU RHÔNE DES DÉLÉGUÉS DÉPARTEMENTAUX DE L'ÉDUCATION NATIONALE</w:t>
    </w:r>
  </w:p>
  <w:p w14:paraId="503C9250" w14:textId="77777777" w:rsidR="00D0732C" w:rsidRDefault="00D0732C" w:rsidP="00D0732C">
    <w:pPr>
      <w:jc w:val="center"/>
    </w:pPr>
    <w:r>
      <w:rPr>
        <w:b/>
        <w:bCs/>
        <w:i/>
        <w:iCs/>
        <w:sz w:val="18"/>
        <w:szCs w:val="18"/>
      </w:rPr>
      <w:t xml:space="preserve">Association régie par la loi de 1901, enregistrée à la Préfecture du Rhône le 31-12- </w:t>
    </w:r>
    <w:r w:rsidR="001A6F16">
      <w:rPr>
        <w:b/>
        <w:bCs/>
        <w:i/>
        <w:iCs/>
        <w:sz w:val="18"/>
        <w:szCs w:val="18"/>
      </w:rPr>
      <w:t>1928 Sous</w:t>
    </w:r>
    <w:r>
      <w:rPr>
        <w:b/>
        <w:bCs/>
        <w:i/>
        <w:iCs/>
        <w:sz w:val="18"/>
        <w:szCs w:val="18"/>
      </w:rPr>
      <w:t xml:space="preserve"> le n°1969bis, n° actuel W69 1067 565</w:t>
    </w:r>
  </w:p>
  <w:p w14:paraId="3EC5F37C" w14:textId="77777777" w:rsidR="00D0732C" w:rsidRDefault="00D073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A07"/>
    <w:multiLevelType w:val="hybridMultilevel"/>
    <w:tmpl w:val="18FA9C8E"/>
    <w:lvl w:ilvl="0" w:tplc="FC8C163A">
      <w:start w:val="2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D6631A8"/>
    <w:multiLevelType w:val="hybridMultilevel"/>
    <w:tmpl w:val="188E4FA0"/>
    <w:lvl w:ilvl="0" w:tplc="4088241E">
      <w:start w:val="175"/>
      <w:numFmt w:val="bullet"/>
      <w:lvlText w:val=""/>
      <w:lvlJc w:val="left"/>
      <w:pPr>
        <w:ind w:left="3900" w:hanging="360"/>
      </w:pPr>
      <w:rPr>
        <w:rFonts w:ascii="Symbol" w:eastAsia="Times New Roman" w:hAnsi="Symbol" w:cs="Arial" w:hint="default"/>
        <w:b/>
        <w:i/>
        <w:color w:val="444444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544407887">
    <w:abstractNumId w:val="0"/>
  </w:num>
  <w:num w:numId="2" w16cid:durableId="77517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2C"/>
    <w:rsid w:val="00032A42"/>
    <w:rsid w:val="00066326"/>
    <w:rsid w:val="000D510B"/>
    <w:rsid w:val="00141AE0"/>
    <w:rsid w:val="00162A79"/>
    <w:rsid w:val="001A6F16"/>
    <w:rsid w:val="001D57C8"/>
    <w:rsid w:val="00281373"/>
    <w:rsid w:val="00286103"/>
    <w:rsid w:val="002B3E65"/>
    <w:rsid w:val="002F013A"/>
    <w:rsid w:val="003A6211"/>
    <w:rsid w:val="0040206E"/>
    <w:rsid w:val="004A4653"/>
    <w:rsid w:val="004F53A6"/>
    <w:rsid w:val="00580C75"/>
    <w:rsid w:val="005D4F24"/>
    <w:rsid w:val="00681B2B"/>
    <w:rsid w:val="006E532B"/>
    <w:rsid w:val="00706E18"/>
    <w:rsid w:val="0075475F"/>
    <w:rsid w:val="007F25F2"/>
    <w:rsid w:val="008222B1"/>
    <w:rsid w:val="008A00FD"/>
    <w:rsid w:val="008F732A"/>
    <w:rsid w:val="00970822"/>
    <w:rsid w:val="00A96562"/>
    <w:rsid w:val="00B77701"/>
    <w:rsid w:val="00B84D67"/>
    <w:rsid w:val="00D0732C"/>
    <w:rsid w:val="00D34BAD"/>
    <w:rsid w:val="00D77365"/>
    <w:rsid w:val="00D96B39"/>
    <w:rsid w:val="00DE3CDD"/>
    <w:rsid w:val="00E4248E"/>
    <w:rsid w:val="00E524FC"/>
    <w:rsid w:val="00E719D5"/>
    <w:rsid w:val="00E95B34"/>
    <w:rsid w:val="00EA785E"/>
    <w:rsid w:val="00F04AAB"/>
    <w:rsid w:val="00F344D4"/>
    <w:rsid w:val="00F80987"/>
    <w:rsid w:val="00FA3AF3"/>
    <w:rsid w:val="00FB6073"/>
    <w:rsid w:val="00FB653F"/>
    <w:rsid w:val="00FD6BBC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A053"/>
  <w15:docId w15:val="{3412EA6D-DE0D-44E0-8AEF-685A56F9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3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32C"/>
  </w:style>
  <w:style w:type="paragraph" w:styleId="Pieddepage">
    <w:name w:val="footer"/>
    <w:basedOn w:val="Normal"/>
    <w:link w:val="PieddepageCar"/>
    <w:uiPriority w:val="99"/>
    <w:unhideWhenUsed/>
    <w:rsid w:val="00D0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32C"/>
  </w:style>
  <w:style w:type="paragraph" w:customStyle="1" w:styleId="Default">
    <w:name w:val="Default"/>
    <w:rsid w:val="00D07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073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B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den69.com/" TargetMode="External"/><Relationship Id="rId1" Type="http://schemas.openxmlformats.org/officeDocument/2006/relationships/hyperlink" Target="mailto:dden69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7E9B4-B912-4889-A7DE-2A829160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diederichs</dc:creator>
  <cp:lastModifiedBy>Philippe Durand</cp:lastModifiedBy>
  <cp:revision>2</cp:revision>
  <cp:lastPrinted>2024-12-06T09:00:00Z</cp:lastPrinted>
  <dcterms:created xsi:type="dcterms:W3CDTF">2025-06-07T06:17:00Z</dcterms:created>
  <dcterms:modified xsi:type="dcterms:W3CDTF">2025-06-07T06:17:00Z</dcterms:modified>
</cp:coreProperties>
</file>