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BE5F1" w:themeColor="accent1" w:themeTint="33"/>
  <w:body>
    <w:p w14:paraId="4791093B" w14:textId="44DD9EF2" w:rsidR="00D82FB7" w:rsidRDefault="001C2C5E" w:rsidP="001B6D1C">
      <w:pPr>
        <w:rPr>
          <w:rFonts w:ascii="Arial" w:hAnsi="Arial" w:cs="Tahoma"/>
          <w:color w:val="31849B" w:themeColor="accent5" w:themeShade="BF"/>
          <w:sz w:val="16"/>
          <w:szCs w:val="16"/>
        </w:rPr>
      </w:pPr>
      <w:r>
        <w:rPr>
          <w:rFonts w:ascii="Arial" w:hAnsi="Arial" w:cs="Tahoma"/>
          <w:noProof/>
          <w:color w:val="31849B" w:themeColor="accent5" w:themeShade="BF"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5C3942B7" wp14:editId="01AA4098">
            <wp:simplePos x="0" y="0"/>
            <wp:positionH relativeFrom="column">
              <wp:posOffset>2117090</wp:posOffset>
            </wp:positionH>
            <wp:positionV relativeFrom="paragraph">
              <wp:posOffset>-47625</wp:posOffset>
            </wp:positionV>
            <wp:extent cx="1857375" cy="1694132"/>
            <wp:effectExtent l="152400" t="152400" r="333375" b="363855"/>
            <wp:wrapNone/>
            <wp:docPr id="91323221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232219" name="Image 9132322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94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Tahoma"/>
          <w:noProof/>
          <w:color w:val="31849B" w:themeColor="accent5" w:themeShade="BF"/>
          <w:sz w:val="16"/>
          <w:szCs w:val="16"/>
        </w:rPr>
        <w:drawing>
          <wp:anchor distT="0" distB="0" distL="114300" distR="114300" simplePos="0" relativeHeight="251662336" behindDoc="0" locked="0" layoutInCell="1" allowOverlap="1" wp14:anchorId="7EB5399A" wp14:editId="3F9B3403">
            <wp:simplePos x="0" y="0"/>
            <wp:positionH relativeFrom="column">
              <wp:posOffset>154940</wp:posOffset>
            </wp:positionH>
            <wp:positionV relativeFrom="paragraph">
              <wp:posOffset>-38735</wp:posOffset>
            </wp:positionV>
            <wp:extent cx="1638300" cy="1682115"/>
            <wp:effectExtent l="152400" t="152400" r="361950" b="356235"/>
            <wp:wrapNone/>
            <wp:docPr id="19139994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999498" name="Image 191399949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8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A29">
        <w:rPr>
          <w:rFonts w:ascii="Arial" w:hAnsi="Arial" w:cs="Tahoma"/>
          <w:noProof/>
          <w:color w:val="31849B" w:themeColor="accent5" w:themeShade="BF"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3C116C09" wp14:editId="6125ADFE">
            <wp:simplePos x="0" y="0"/>
            <wp:positionH relativeFrom="column">
              <wp:posOffset>4270375</wp:posOffset>
            </wp:positionH>
            <wp:positionV relativeFrom="paragraph">
              <wp:posOffset>-2540</wp:posOffset>
            </wp:positionV>
            <wp:extent cx="2370981" cy="1548130"/>
            <wp:effectExtent l="152400" t="152400" r="353695" b="356870"/>
            <wp:wrapNone/>
            <wp:docPr id="38733225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332259" name="Image 3873322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981" cy="1548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C088F" w14:textId="1E15F64A" w:rsidR="00882F30" w:rsidRDefault="00882F30" w:rsidP="005852BC">
      <w:pPr>
        <w:tabs>
          <w:tab w:val="left" w:pos="7125"/>
        </w:tabs>
        <w:rPr>
          <w:rFonts w:ascii="Arial" w:hAnsi="Arial" w:cs="Tahoma"/>
          <w:color w:val="31849B" w:themeColor="accent5" w:themeShade="BF"/>
          <w:sz w:val="16"/>
          <w:szCs w:val="16"/>
        </w:rPr>
      </w:pPr>
    </w:p>
    <w:p w14:paraId="4B8F3145" w14:textId="1EEAC058" w:rsidR="001B6D1C" w:rsidRDefault="001B6D1C" w:rsidP="005852BC">
      <w:pPr>
        <w:tabs>
          <w:tab w:val="left" w:pos="7125"/>
        </w:tabs>
        <w:rPr>
          <w:rFonts w:ascii="Arial" w:hAnsi="Arial" w:cs="Tahoma"/>
          <w:color w:val="31849B" w:themeColor="accent5" w:themeShade="BF"/>
          <w:sz w:val="16"/>
          <w:szCs w:val="16"/>
        </w:rPr>
      </w:pPr>
    </w:p>
    <w:p w14:paraId="7D481F99" w14:textId="62B83E39" w:rsidR="001B6D1C" w:rsidRDefault="001B6D1C" w:rsidP="005852BC">
      <w:pPr>
        <w:tabs>
          <w:tab w:val="left" w:pos="7125"/>
        </w:tabs>
        <w:rPr>
          <w:rFonts w:ascii="Arial" w:hAnsi="Arial" w:cs="Tahoma"/>
          <w:color w:val="31849B" w:themeColor="accent5" w:themeShade="BF"/>
          <w:sz w:val="16"/>
          <w:szCs w:val="16"/>
        </w:rPr>
      </w:pPr>
    </w:p>
    <w:p w14:paraId="072EE01F" w14:textId="1D22DFE9" w:rsidR="001B6D1C" w:rsidRDefault="001B6D1C" w:rsidP="005852BC">
      <w:pPr>
        <w:tabs>
          <w:tab w:val="left" w:pos="7125"/>
        </w:tabs>
        <w:rPr>
          <w:rFonts w:ascii="Arial" w:hAnsi="Arial" w:cs="Tahoma"/>
          <w:color w:val="31849B" w:themeColor="accent5" w:themeShade="BF"/>
          <w:sz w:val="16"/>
          <w:szCs w:val="16"/>
        </w:rPr>
      </w:pPr>
    </w:p>
    <w:p w14:paraId="633B1640" w14:textId="435BBB7E" w:rsidR="001B6D1C" w:rsidRDefault="001B6D1C" w:rsidP="005852BC">
      <w:pPr>
        <w:tabs>
          <w:tab w:val="left" w:pos="7125"/>
        </w:tabs>
        <w:rPr>
          <w:rFonts w:ascii="Arial" w:hAnsi="Arial" w:cs="Tahoma"/>
          <w:color w:val="31849B" w:themeColor="accent5" w:themeShade="BF"/>
          <w:sz w:val="16"/>
          <w:szCs w:val="16"/>
        </w:rPr>
      </w:pPr>
    </w:p>
    <w:p w14:paraId="3F0638D2" w14:textId="7E8BDE14" w:rsidR="001B6D1C" w:rsidRDefault="001B6D1C" w:rsidP="005852BC">
      <w:pPr>
        <w:tabs>
          <w:tab w:val="left" w:pos="7125"/>
        </w:tabs>
        <w:rPr>
          <w:rFonts w:ascii="Arial" w:hAnsi="Arial" w:cs="Tahoma"/>
          <w:color w:val="31849B" w:themeColor="accent5" w:themeShade="BF"/>
          <w:sz w:val="16"/>
          <w:szCs w:val="16"/>
        </w:rPr>
      </w:pPr>
    </w:p>
    <w:p w14:paraId="4F321E0C" w14:textId="00B04F7E" w:rsidR="001B6D1C" w:rsidRDefault="001B6D1C" w:rsidP="005852BC">
      <w:pPr>
        <w:tabs>
          <w:tab w:val="left" w:pos="7125"/>
        </w:tabs>
        <w:rPr>
          <w:rFonts w:ascii="Arial" w:hAnsi="Arial" w:cs="Tahoma"/>
          <w:color w:val="31849B" w:themeColor="accent5" w:themeShade="BF"/>
          <w:sz w:val="16"/>
          <w:szCs w:val="16"/>
        </w:rPr>
      </w:pPr>
    </w:p>
    <w:p w14:paraId="2B98DD10" w14:textId="29BF2F08" w:rsidR="001B6D1C" w:rsidRDefault="001B6D1C" w:rsidP="005852BC">
      <w:pPr>
        <w:tabs>
          <w:tab w:val="left" w:pos="7125"/>
        </w:tabs>
        <w:rPr>
          <w:rFonts w:ascii="Arial" w:hAnsi="Arial" w:cs="Tahoma"/>
          <w:color w:val="31849B" w:themeColor="accent5" w:themeShade="BF"/>
          <w:sz w:val="16"/>
          <w:szCs w:val="16"/>
        </w:rPr>
      </w:pPr>
    </w:p>
    <w:p w14:paraId="2C497F91" w14:textId="435B3903" w:rsidR="001B6D1C" w:rsidRDefault="001B6D1C" w:rsidP="005852BC">
      <w:pPr>
        <w:tabs>
          <w:tab w:val="left" w:pos="7125"/>
        </w:tabs>
        <w:rPr>
          <w:rFonts w:ascii="Arial" w:hAnsi="Arial" w:cs="Tahoma"/>
          <w:color w:val="31849B" w:themeColor="accent5" w:themeShade="BF"/>
          <w:sz w:val="16"/>
          <w:szCs w:val="16"/>
        </w:rPr>
      </w:pPr>
    </w:p>
    <w:p w14:paraId="5E5A4014" w14:textId="711A7C4C" w:rsidR="001B6D1C" w:rsidRDefault="001B6D1C" w:rsidP="005852BC">
      <w:pPr>
        <w:tabs>
          <w:tab w:val="left" w:pos="7125"/>
        </w:tabs>
        <w:rPr>
          <w:rFonts w:ascii="Arial" w:hAnsi="Arial" w:cs="Tahoma"/>
          <w:color w:val="31849B" w:themeColor="accent5" w:themeShade="BF"/>
          <w:sz w:val="16"/>
          <w:szCs w:val="16"/>
        </w:rPr>
      </w:pPr>
    </w:p>
    <w:p w14:paraId="6B68F073" w14:textId="3B5D1DB1" w:rsidR="001B6D1C" w:rsidRDefault="001B6D1C" w:rsidP="005852BC">
      <w:pPr>
        <w:tabs>
          <w:tab w:val="left" w:pos="7125"/>
        </w:tabs>
        <w:rPr>
          <w:rFonts w:ascii="Arial" w:hAnsi="Arial" w:cs="Tahoma"/>
          <w:color w:val="31849B" w:themeColor="accent5" w:themeShade="BF"/>
          <w:sz w:val="16"/>
          <w:szCs w:val="16"/>
        </w:rPr>
      </w:pPr>
    </w:p>
    <w:p w14:paraId="4CEC7750" w14:textId="08803F56" w:rsidR="001B6D1C" w:rsidRDefault="001B6D1C" w:rsidP="005852BC">
      <w:pPr>
        <w:tabs>
          <w:tab w:val="left" w:pos="7125"/>
        </w:tabs>
        <w:rPr>
          <w:rFonts w:ascii="Arial" w:hAnsi="Arial" w:cs="Tahoma"/>
          <w:color w:val="31849B" w:themeColor="accent5" w:themeShade="BF"/>
          <w:sz w:val="16"/>
          <w:szCs w:val="16"/>
        </w:rPr>
      </w:pPr>
    </w:p>
    <w:p w14:paraId="689F9881" w14:textId="0BD02369" w:rsidR="001B6D1C" w:rsidRDefault="001B6D1C" w:rsidP="005852BC">
      <w:pPr>
        <w:tabs>
          <w:tab w:val="left" w:pos="7125"/>
        </w:tabs>
        <w:rPr>
          <w:rFonts w:ascii="Arial" w:hAnsi="Arial" w:cs="Tahoma"/>
          <w:color w:val="31849B" w:themeColor="accent5" w:themeShade="BF"/>
          <w:sz w:val="16"/>
          <w:szCs w:val="16"/>
        </w:rPr>
      </w:pPr>
    </w:p>
    <w:p w14:paraId="230C75B0" w14:textId="77777777" w:rsidR="001B6D1C" w:rsidRDefault="001B6D1C" w:rsidP="005852BC">
      <w:pPr>
        <w:tabs>
          <w:tab w:val="left" w:pos="7125"/>
        </w:tabs>
        <w:rPr>
          <w:rFonts w:ascii="Arial" w:hAnsi="Arial" w:cs="Tahoma"/>
          <w:color w:val="31849B" w:themeColor="accent5" w:themeShade="BF"/>
          <w:sz w:val="16"/>
          <w:szCs w:val="16"/>
        </w:rPr>
      </w:pPr>
    </w:p>
    <w:p w14:paraId="476916C2" w14:textId="0A799316" w:rsidR="001B6D1C" w:rsidRDefault="001B6D1C" w:rsidP="005852BC">
      <w:pPr>
        <w:tabs>
          <w:tab w:val="left" w:pos="7125"/>
        </w:tabs>
        <w:rPr>
          <w:rFonts w:ascii="Arial" w:hAnsi="Arial" w:cs="Tahoma"/>
          <w:color w:val="31849B" w:themeColor="accent5" w:themeShade="BF"/>
          <w:sz w:val="16"/>
          <w:szCs w:val="16"/>
        </w:rPr>
      </w:pPr>
    </w:p>
    <w:p w14:paraId="28810D8C" w14:textId="12009C0F" w:rsidR="00882F30" w:rsidRDefault="00882F30" w:rsidP="005852BC">
      <w:pPr>
        <w:tabs>
          <w:tab w:val="left" w:pos="7125"/>
        </w:tabs>
        <w:rPr>
          <w:rFonts w:ascii="Arial" w:hAnsi="Arial" w:cs="Tahoma"/>
          <w:color w:val="31849B" w:themeColor="accent5" w:themeShade="BF"/>
          <w:sz w:val="16"/>
          <w:szCs w:val="16"/>
        </w:rPr>
      </w:pPr>
    </w:p>
    <w:p w14:paraId="2DD12D57" w14:textId="77777777" w:rsidR="001B6D1C" w:rsidRDefault="001B6D1C" w:rsidP="005852BC">
      <w:pPr>
        <w:tabs>
          <w:tab w:val="left" w:pos="7125"/>
        </w:tabs>
        <w:rPr>
          <w:rFonts w:ascii="Arial" w:hAnsi="Arial" w:cs="Tahoma"/>
          <w:color w:val="31849B" w:themeColor="accent5" w:themeShade="BF"/>
          <w:sz w:val="16"/>
          <w:szCs w:val="16"/>
        </w:rPr>
      </w:pPr>
    </w:p>
    <w:p w14:paraId="4F9A0056" w14:textId="77777777" w:rsidR="001B6D1C" w:rsidRPr="00FD0BBC" w:rsidRDefault="001B6D1C" w:rsidP="00AC36F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D0BBC">
        <w:rPr>
          <w:rFonts w:ascii="Arial" w:hAnsi="Arial" w:cs="Arial"/>
          <w:b/>
          <w:bCs/>
          <w:sz w:val="28"/>
          <w:szCs w:val="28"/>
        </w:rPr>
        <w:t>Opération</w:t>
      </w:r>
    </w:p>
    <w:p w14:paraId="167D9707" w14:textId="4B8C0C99" w:rsidR="001B6D1C" w:rsidRPr="00FD0BBC" w:rsidRDefault="001B6D1C" w:rsidP="00AC36F9">
      <w:pPr>
        <w:jc w:val="center"/>
        <w:rPr>
          <w:rFonts w:ascii="Arial" w:hAnsi="Arial" w:cs="Arial"/>
          <w:b/>
          <w:bCs/>
          <w:color w:val="C00000"/>
          <w:sz w:val="40"/>
          <w:szCs w:val="40"/>
        </w:rPr>
      </w:pPr>
      <w:r w:rsidRPr="00FD0BBC">
        <w:rPr>
          <w:rFonts w:ascii="Arial" w:hAnsi="Arial" w:cs="Arial"/>
          <w:b/>
          <w:bCs/>
          <w:color w:val="C00000"/>
          <w:sz w:val="40"/>
          <w:szCs w:val="40"/>
        </w:rPr>
        <w:t>« Se construire citoyen » 202</w:t>
      </w:r>
      <w:r w:rsidR="001C2C5E">
        <w:rPr>
          <w:rFonts w:ascii="Arial" w:hAnsi="Arial" w:cs="Arial"/>
          <w:b/>
          <w:bCs/>
          <w:color w:val="C00000"/>
          <w:sz w:val="40"/>
          <w:szCs w:val="40"/>
        </w:rPr>
        <w:t>5</w:t>
      </w:r>
      <w:r w:rsidRPr="00FD0BBC">
        <w:rPr>
          <w:rFonts w:ascii="Arial" w:hAnsi="Arial" w:cs="Arial"/>
          <w:b/>
          <w:bCs/>
          <w:color w:val="C00000"/>
          <w:sz w:val="40"/>
          <w:szCs w:val="40"/>
        </w:rPr>
        <w:t>-202</w:t>
      </w:r>
      <w:r w:rsidR="001C2C5E">
        <w:rPr>
          <w:rFonts w:ascii="Arial" w:hAnsi="Arial" w:cs="Arial"/>
          <w:b/>
          <w:bCs/>
          <w:color w:val="C00000"/>
          <w:sz w:val="40"/>
          <w:szCs w:val="40"/>
        </w:rPr>
        <w:t>6</w:t>
      </w:r>
    </w:p>
    <w:p w14:paraId="5FC949C1" w14:textId="21A06993" w:rsidR="00AC36F9" w:rsidRPr="00FD0BBC" w:rsidRDefault="001B6D1C" w:rsidP="00AC36F9">
      <w:pPr>
        <w:jc w:val="center"/>
        <w:rPr>
          <w:rFonts w:ascii="Arial" w:hAnsi="Arial" w:cs="Arial"/>
          <w:b/>
          <w:bCs/>
          <w:sz w:val="32"/>
          <w:szCs w:val="32"/>
        </w:rPr>
      </w:pPr>
      <w:proofErr w:type="gramStart"/>
      <w:r w:rsidRPr="00FD0BBC">
        <w:rPr>
          <w:rFonts w:ascii="Arial" w:hAnsi="Arial" w:cs="Arial"/>
          <w:b/>
          <w:bCs/>
          <w:sz w:val="32"/>
          <w:szCs w:val="32"/>
        </w:rPr>
        <w:t>organisée</w:t>
      </w:r>
      <w:proofErr w:type="gramEnd"/>
      <w:r w:rsidRPr="00FD0BBC">
        <w:rPr>
          <w:rFonts w:ascii="Arial" w:hAnsi="Arial" w:cs="Arial"/>
          <w:b/>
          <w:bCs/>
          <w:sz w:val="32"/>
          <w:szCs w:val="32"/>
        </w:rPr>
        <w:t xml:space="preserve"> par</w:t>
      </w:r>
    </w:p>
    <w:p w14:paraId="481F6241" w14:textId="586097F9" w:rsidR="00AC36F9" w:rsidRDefault="001B6D1C" w:rsidP="00AC36F9">
      <w:pPr>
        <w:jc w:val="center"/>
        <w:rPr>
          <w:rFonts w:ascii="Arial" w:hAnsi="Arial" w:cs="Arial"/>
          <w:b/>
          <w:bCs/>
          <w:sz w:val="40"/>
          <w:szCs w:val="40"/>
        </w:rPr>
      </w:pPr>
      <w:proofErr w:type="gramStart"/>
      <w:r w:rsidRPr="00FD0BBC">
        <w:rPr>
          <w:rFonts w:ascii="Arial" w:hAnsi="Arial" w:cs="Arial"/>
          <w:b/>
          <w:bCs/>
          <w:sz w:val="40"/>
          <w:szCs w:val="40"/>
        </w:rPr>
        <w:t>l’</w:t>
      </w:r>
      <w:r w:rsidRPr="00FD0BBC">
        <w:rPr>
          <w:rFonts w:ascii="Arial" w:hAnsi="Arial" w:cs="Arial"/>
          <w:b/>
          <w:bCs/>
          <w:color w:val="4F6228" w:themeColor="accent3" w:themeShade="80"/>
          <w:sz w:val="40"/>
          <w:szCs w:val="40"/>
        </w:rPr>
        <w:t>Union</w:t>
      </w:r>
      <w:proofErr w:type="gramEnd"/>
      <w:r w:rsidRPr="00FD0BBC">
        <w:rPr>
          <w:rFonts w:ascii="Arial" w:hAnsi="Arial" w:cs="Arial"/>
          <w:b/>
          <w:bCs/>
          <w:color w:val="4F6228" w:themeColor="accent3" w:themeShade="80"/>
          <w:sz w:val="40"/>
          <w:szCs w:val="40"/>
        </w:rPr>
        <w:t xml:space="preserve"> des DDEN du Rhône</w:t>
      </w:r>
    </w:p>
    <w:p w14:paraId="4B5D8097" w14:textId="77777777" w:rsidR="001B6D1C" w:rsidRDefault="001B6D1C" w:rsidP="00AC36F9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70917F01" w14:textId="769AA1A0" w:rsidR="001B6D1C" w:rsidRPr="00FD0BBC" w:rsidRDefault="001B6D1C" w:rsidP="00AC36F9">
      <w:pPr>
        <w:jc w:val="center"/>
        <w:rPr>
          <w:rFonts w:ascii="Arial" w:hAnsi="Arial" w:cs="Arial"/>
          <w:b/>
          <w:bCs/>
          <w:color w:val="7030A0"/>
          <w:sz w:val="40"/>
          <w:szCs w:val="40"/>
        </w:rPr>
      </w:pPr>
      <w:r w:rsidRPr="00FD0BBC">
        <w:rPr>
          <w:rFonts w:ascii="Arial" w:hAnsi="Arial" w:cs="Arial"/>
          <w:b/>
          <w:bCs/>
          <w:color w:val="7030A0"/>
          <w:sz w:val="40"/>
          <w:szCs w:val="40"/>
        </w:rPr>
        <w:t>Thème : « Les inconnus de la ville »</w:t>
      </w:r>
    </w:p>
    <w:p w14:paraId="5B42EAC3" w14:textId="58AFC797" w:rsidR="001B6D1C" w:rsidRPr="00FD0BBC" w:rsidRDefault="001B6D1C" w:rsidP="00030593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FD0BBC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Public concerné :</w:t>
      </w:r>
      <w:r w:rsidRPr="00FD0BBC">
        <w:rPr>
          <w:rFonts w:ascii="Arial" w:hAnsi="Arial" w:cs="Arial"/>
          <w:b/>
          <w:bCs/>
          <w:i/>
          <w:iCs/>
          <w:sz w:val="28"/>
          <w:szCs w:val="28"/>
        </w:rPr>
        <w:t xml:space="preserve"> les classes comportant des élèves de CE2, CM1 ou CM2</w:t>
      </w:r>
    </w:p>
    <w:p w14:paraId="1FF7A297" w14:textId="6E3B2932" w:rsidR="001B6D1C" w:rsidRPr="00FD0BBC" w:rsidRDefault="001B6D1C" w:rsidP="00030593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FD0BBC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Objectif :</w:t>
      </w:r>
      <w:r w:rsidRPr="00FD0BBC">
        <w:rPr>
          <w:rFonts w:ascii="Arial" w:hAnsi="Arial" w:cs="Arial"/>
          <w:b/>
          <w:bCs/>
          <w:i/>
          <w:iCs/>
          <w:sz w:val="28"/>
          <w:szCs w:val="28"/>
        </w:rPr>
        <w:t xml:space="preserve"> que les élèves concernés entendent parler de citoyenneté et de République pendant trois ans</w:t>
      </w:r>
    </w:p>
    <w:p w14:paraId="5EB46E5F" w14:textId="77777777" w:rsidR="001B6D1C" w:rsidRDefault="001B6D1C" w:rsidP="00AC36F9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1BE4CC91" w14:textId="071B1DC8" w:rsidR="001B6D1C" w:rsidRDefault="00FD0BBC" w:rsidP="00757DEF">
      <w:pPr>
        <w:pStyle w:val="Paragraphedeliste"/>
        <w:numPr>
          <w:ilvl w:val="0"/>
          <w:numId w:val="6"/>
        </w:numPr>
        <w:spacing w:line="240" w:lineRule="auto"/>
        <w:ind w:left="567" w:right="-142" w:hanging="572"/>
        <w:rPr>
          <w:rFonts w:ascii="Franklin Gothic Medium Cond" w:hAnsi="Franklin Gothic Medium Cond" w:cs="Arial"/>
          <w:b/>
          <w:bCs/>
          <w:sz w:val="36"/>
          <w:szCs w:val="36"/>
        </w:rPr>
      </w:pPr>
      <w:r w:rsidRPr="00FD0BBC">
        <w:rPr>
          <w:rFonts w:ascii="Franklin Gothic Medium Cond" w:hAnsi="Franklin Gothic Medium Cond" w:cs="Arial"/>
          <w:b/>
          <w:bCs/>
          <w:sz w:val="36"/>
          <w:szCs w:val="36"/>
        </w:rPr>
        <w:t xml:space="preserve"> Chaque Commune a un ou plusieurs personnages peu connus du grand public qui ont marqué de son empreinte la vie de celle-ci</w:t>
      </w:r>
    </w:p>
    <w:p w14:paraId="30F76EC9" w14:textId="77777777" w:rsidR="00F20EB7" w:rsidRPr="00F20EB7" w:rsidRDefault="00F20EB7" w:rsidP="00757DEF">
      <w:pPr>
        <w:pStyle w:val="Paragraphedeliste"/>
        <w:spacing w:line="240" w:lineRule="auto"/>
        <w:ind w:left="567" w:right="-142" w:hanging="572"/>
        <w:rPr>
          <w:rFonts w:ascii="Franklin Gothic Medium Cond" w:hAnsi="Franklin Gothic Medium Cond" w:cs="Arial"/>
          <w:b/>
          <w:bCs/>
          <w:sz w:val="20"/>
          <w:szCs w:val="20"/>
        </w:rPr>
      </w:pPr>
    </w:p>
    <w:p w14:paraId="4722DEEF" w14:textId="39F2E662" w:rsidR="00FD0BBC" w:rsidRDefault="00FD0BBC" w:rsidP="00757DEF">
      <w:pPr>
        <w:pStyle w:val="Paragraphedeliste"/>
        <w:numPr>
          <w:ilvl w:val="0"/>
          <w:numId w:val="6"/>
        </w:numPr>
        <w:spacing w:line="240" w:lineRule="auto"/>
        <w:ind w:left="567" w:right="-142" w:hanging="572"/>
        <w:rPr>
          <w:rFonts w:ascii="Franklin Gothic Medium Cond" w:hAnsi="Franklin Gothic Medium Cond" w:cs="Arial"/>
          <w:b/>
          <w:bCs/>
          <w:sz w:val="36"/>
          <w:szCs w:val="36"/>
        </w:rPr>
      </w:pPr>
      <w:r>
        <w:rPr>
          <w:rFonts w:ascii="Franklin Gothic Medium Cond" w:hAnsi="Franklin Gothic Medium Cond" w:cs="Arial"/>
          <w:b/>
          <w:bCs/>
          <w:sz w:val="36"/>
          <w:szCs w:val="36"/>
        </w:rPr>
        <w:t>Chaque école pourra choisir le nom d’un citoyen ayant marqué la vie de sa Commune et faire une affiche retraçant sa vie</w:t>
      </w:r>
    </w:p>
    <w:p w14:paraId="061CF34D" w14:textId="77777777" w:rsidR="00F20EB7" w:rsidRPr="00F20EB7" w:rsidRDefault="00F20EB7" w:rsidP="00757DEF">
      <w:pPr>
        <w:pStyle w:val="Paragraphedeliste"/>
        <w:ind w:left="567" w:right="-142" w:hanging="572"/>
        <w:rPr>
          <w:rFonts w:ascii="Franklin Gothic Medium Cond" w:hAnsi="Franklin Gothic Medium Cond" w:cs="Arial"/>
          <w:b/>
          <w:bCs/>
          <w:sz w:val="20"/>
          <w:szCs w:val="20"/>
        </w:rPr>
      </w:pPr>
    </w:p>
    <w:p w14:paraId="79748AA6" w14:textId="30774A3B" w:rsidR="00FD0BBC" w:rsidRDefault="00FD0BBC" w:rsidP="00757DEF">
      <w:pPr>
        <w:pStyle w:val="Paragraphedeliste"/>
        <w:numPr>
          <w:ilvl w:val="0"/>
          <w:numId w:val="6"/>
        </w:numPr>
        <w:spacing w:line="240" w:lineRule="auto"/>
        <w:ind w:left="567" w:right="-142" w:hanging="572"/>
        <w:rPr>
          <w:rFonts w:ascii="Franklin Gothic Medium Cond" w:hAnsi="Franklin Gothic Medium Cond" w:cs="Arial"/>
          <w:b/>
          <w:bCs/>
          <w:sz w:val="36"/>
          <w:szCs w:val="36"/>
        </w:rPr>
      </w:pPr>
      <w:r>
        <w:rPr>
          <w:rFonts w:ascii="Franklin Gothic Medium Cond" w:hAnsi="Franklin Gothic Medium Cond" w:cs="Arial"/>
          <w:b/>
          <w:bCs/>
          <w:sz w:val="36"/>
          <w:szCs w:val="36"/>
        </w:rPr>
        <w:t>Chaque délégation peut organiser le concours dans son périmètre géographiqu</w:t>
      </w:r>
      <w:r w:rsidR="00F20EB7">
        <w:rPr>
          <w:rFonts w:ascii="Franklin Gothic Medium Cond" w:hAnsi="Franklin Gothic Medium Cond" w:cs="Arial"/>
          <w:b/>
          <w:bCs/>
          <w:sz w:val="36"/>
          <w:szCs w:val="36"/>
        </w:rPr>
        <w:t>e</w:t>
      </w:r>
    </w:p>
    <w:p w14:paraId="1983A479" w14:textId="77777777" w:rsidR="00F20EB7" w:rsidRPr="00F20EB7" w:rsidRDefault="00F20EB7" w:rsidP="00757DEF">
      <w:pPr>
        <w:pStyle w:val="Paragraphedeliste"/>
        <w:ind w:left="567" w:right="-142" w:hanging="572"/>
        <w:rPr>
          <w:rFonts w:ascii="Franklin Gothic Medium Cond" w:hAnsi="Franklin Gothic Medium Cond" w:cs="Arial"/>
          <w:b/>
          <w:bCs/>
          <w:sz w:val="20"/>
          <w:szCs w:val="20"/>
        </w:rPr>
      </w:pPr>
    </w:p>
    <w:p w14:paraId="5D277FC5" w14:textId="116AEACC" w:rsidR="00FD0BBC" w:rsidRDefault="00FD0BBC" w:rsidP="00757DEF">
      <w:pPr>
        <w:pStyle w:val="Paragraphedeliste"/>
        <w:numPr>
          <w:ilvl w:val="0"/>
          <w:numId w:val="6"/>
        </w:numPr>
        <w:spacing w:line="240" w:lineRule="auto"/>
        <w:ind w:left="567" w:right="-142" w:hanging="572"/>
        <w:rPr>
          <w:rFonts w:ascii="Franklin Gothic Medium Cond" w:hAnsi="Franklin Gothic Medium Cond" w:cs="Arial"/>
          <w:b/>
          <w:bCs/>
          <w:sz w:val="36"/>
          <w:szCs w:val="36"/>
        </w:rPr>
      </w:pPr>
      <w:r>
        <w:rPr>
          <w:rFonts w:ascii="Franklin Gothic Medium Cond" w:hAnsi="Franklin Gothic Medium Cond" w:cs="Arial"/>
          <w:b/>
          <w:bCs/>
          <w:sz w:val="36"/>
          <w:szCs w:val="36"/>
        </w:rPr>
        <w:t>L’Union du Rhône des DDEN choisira</w:t>
      </w:r>
      <w:r w:rsidR="00030593">
        <w:rPr>
          <w:rFonts w:ascii="Franklin Gothic Medium Cond" w:hAnsi="Franklin Gothic Medium Cond" w:cs="Arial"/>
          <w:b/>
          <w:bCs/>
          <w:sz w:val="36"/>
          <w:szCs w:val="36"/>
        </w:rPr>
        <w:t>,</w:t>
      </w:r>
      <w:r>
        <w:rPr>
          <w:rFonts w:ascii="Franklin Gothic Medium Cond" w:hAnsi="Franklin Gothic Medium Cond" w:cs="Arial"/>
          <w:b/>
          <w:bCs/>
          <w:sz w:val="36"/>
          <w:szCs w:val="36"/>
        </w:rPr>
        <w:t xml:space="preserve"> parmi les deux meilleures affiches</w:t>
      </w:r>
      <w:r w:rsidR="00821AB4">
        <w:rPr>
          <w:rFonts w:ascii="Franklin Gothic Medium Cond" w:hAnsi="Franklin Gothic Medium Cond" w:cs="Arial"/>
          <w:b/>
          <w:bCs/>
          <w:sz w:val="36"/>
          <w:szCs w:val="36"/>
        </w:rPr>
        <w:t xml:space="preserve"> retenues par chaque délégation participante au concours</w:t>
      </w:r>
      <w:r w:rsidR="00030593">
        <w:rPr>
          <w:rFonts w:ascii="Franklin Gothic Medium Cond" w:hAnsi="Franklin Gothic Medium Cond" w:cs="Arial"/>
          <w:b/>
          <w:bCs/>
          <w:sz w:val="36"/>
          <w:szCs w:val="36"/>
        </w:rPr>
        <w:t>,</w:t>
      </w:r>
      <w:r w:rsidR="00821AB4">
        <w:rPr>
          <w:rFonts w:ascii="Franklin Gothic Medium Cond" w:hAnsi="Franklin Gothic Medium Cond" w:cs="Arial"/>
          <w:b/>
          <w:bCs/>
          <w:sz w:val="36"/>
          <w:szCs w:val="36"/>
        </w:rPr>
        <w:t xml:space="preserve"> les 5 meilleures réalisations</w:t>
      </w:r>
    </w:p>
    <w:p w14:paraId="3DDA684C" w14:textId="77777777" w:rsidR="00757DEF" w:rsidRPr="00757DEF" w:rsidRDefault="00757DEF" w:rsidP="00821AB4">
      <w:pPr>
        <w:rPr>
          <w:rFonts w:ascii="Segoe UI Semibold" w:hAnsi="Segoe UI Semibold" w:cs="Segoe UI Semibold"/>
          <w:b/>
          <w:bCs/>
          <w:color w:val="7030A0"/>
          <w:sz w:val="16"/>
          <w:szCs w:val="16"/>
        </w:rPr>
      </w:pPr>
    </w:p>
    <w:p w14:paraId="15CAC7C7" w14:textId="44D1C0B3" w:rsidR="00821AB4" w:rsidRPr="00F20EB7" w:rsidRDefault="00821AB4" w:rsidP="00821AB4">
      <w:pPr>
        <w:rPr>
          <w:rFonts w:ascii="Segoe UI Semibold" w:hAnsi="Segoe UI Semibold" w:cs="Segoe UI Semibold"/>
          <w:b/>
          <w:bCs/>
          <w:color w:val="7030A0"/>
          <w:sz w:val="28"/>
          <w:szCs w:val="28"/>
        </w:rPr>
      </w:pPr>
      <w:r w:rsidRPr="00F20EB7">
        <w:rPr>
          <w:rFonts w:ascii="Segoe UI Semibold" w:hAnsi="Segoe UI Semibold" w:cs="Segoe UI Semibold"/>
          <w:b/>
          <w:bCs/>
          <w:color w:val="7030A0"/>
          <w:sz w:val="28"/>
          <w:szCs w:val="28"/>
        </w:rPr>
        <w:t xml:space="preserve">Calendrier : </w:t>
      </w:r>
    </w:p>
    <w:p w14:paraId="66E88310" w14:textId="7396D3F3" w:rsidR="00821AB4" w:rsidRPr="00821AB4" w:rsidRDefault="00821AB4" w:rsidP="00E6462F">
      <w:pPr>
        <w:pStyle w:val="Paragraphedeliste"/>
        <w:numPr>
          <w:ilvl w:val="0"/>
          <w:numId w:val="7"/>
        </w:numPr>
        <w:spacing w:line="240" w:lineRule="auto"/>
        <w:ind w:left="1423" w:hanging="357"/>
        <w:rPr>
          <w:rFonts w:ascii="Segoe UI Semibold" w:hAnsi="Segoe UI Semibold" w:cs="Segoe UI Semibold"/>
          <w:b/>
          <w:bCs/>
          <w:sz w:val="26"/>
          <w:szCs w:val="26"/>
        </w:rPr>
      </w:pPr>
      <w:r w:rsidRPr="00821AB4">
        <w:rPr>
          <w:rFonts w:ascii="Segoe UI Semibold" w:hAnsi="Segoe UI Semibold" w:cs="Segoe UI Semibold"/>
          <w:b/>
          <w:bCs/>
          <w:sz w:val="26"/>
          <w:szCs w:val="26"/>
        </w:rPr>
        <w:t xml:space="preserve">Date limite de réalisation : </w:t>
      </w:r>
      <w:r w:rsidRPr="00F20EB7">
        <w:rPr>
          <w:rFonts w:ascii="Segoe UI Semibold" w:hAnsi="Segoe UI Semibold" w:cs="Segoe UI Semibold"/>
          <w:b/>
          <w:bCs/>
          <w:i/>
          <w:iCs/>
          <w:sz w:val="26"/>
          <w:szCs w:val="26"/>
        </w:rPr>
        <w:t>le 01/05/202</w:t>
      </w:r>
      <w:r w:rsidR="001C2C5E">
        <w:rPr>
          <w:rFonts w:ascii="Segoe UI Semibold" w:hAnsi="Segoe UI Semibold" w:cs="Segoe UI Semibold"/>
          <w:b/>
          <w:bCs/>
          <w:i/>
          <w:iCs/>
          <w:sz w:val="26"/>
          <w:szCs w:val="26"/>
        </w:rPr>
        <w:t>6</w:t>
      </w:r>
    </w:p>
    <w:p w14:paraId="25557587" w14:textId="5AB96527" w:rsidR="00821AB4" w:rsidRPr="00F20EB7" w:rsidRDefault="00821AB4" w:rsidP="00E6462F">
      <w:pPr>
        <w:pStyle w:val="Paragraphedeliste"/>
        <w:numPr>
          <w:ilvl w:val="0"/>
          <w:numId w:val="7"/>
        </w:numPr>
        <w:spacing w:line="240" w:lineRule="auto"/>
        <w:ind w:left="1423" w:hanging="357"/>
        <w:rPr>
          <w:rFonts w:ascii="Segoe UI Semibold" w:hAnsi="Segoe UI Semibold" w:cs="Segoe UI Semibold"/>
          <w:b/>
          <w:bCs/>
          <w:i/>
          <w:iCs/>
          <w:sz w:val="26"/>
          <w:szCs w:val="26"/>
        </w:rPr>
      </w:pPr>
      <w:r w:rsidRPr="00821AB4">
        <w:rPr>
          <w:rFonts w:ascii="Segoe UI Semibold" w:hAnsi="Segoe UI Semibold" w:cs="Segoe UI Semibold"/>
          <w:b/>
          <w:bCs/>
          <w:sz w:val="26"/>
          <w:szCs w:val="26"/>
        </w:rPr>
        <w:t>Réception et classement des affiches par l’Union</w:t>
      </w:r>
      <w:r w:rsidR="00F20EB7">
        <w:rPr>
          <w:rFonts w:ascii="Segoe UI Semibold" w:hAnsi="Segoe UI Semibold" w:cs="Segoe UI Semibold"/>
          <w:b/>
          <w:bCs/>
          <w:sz w:val="26"/>
          <w:szCs w:val="26"/>
        </w:rPr>
        <w:t> :</w:t>
      </w:r>
      <w:r w:rsidRPr="00821AB4">
        <w:rPr>
          <w:rFonts w:ascii="Segoe UI Semibold" w:hAnsi="Segoe UI Semibold" w:cs="Segoe UI Semibold"/>
          <w:b/>
          <w:bCs/>
          <w:sz w:val="26"/>
          <w:szCs w:val="26"/>
        </w:rPr>
        <w:t xml:space="preserve"> </w:t>
      </w:r>
      <w:r w:rsidRPr="00F20EB7">
        <w:rPr>
          <w:rFonts w:ascii="Segoe UI Semibold" w:hAnsi="Segoe UI Semibold" w:cs="Segoe UI Semibold"/>
          <w:b/>
          <w:bCs/>
          <w:i/>
          <w:iCs/>
          <w:sz w:val="26"/>
          <w:szCs w:val="26"/>
        </w:rPr>
        <w:t>le 31/05/202</w:t>
      </w:r>
      <w:r w:rsidR="001C2C5E">
        <w:rPr>
          <w:rFonts w:ascii="Segoe UI Semibold" w:hAnsi="Segoe UI Semibold" w:cs="Segoe UI Semibold"/>
          <w:b/>
          <w:bCs/>
          <w:i/>
          <w:iCs/>
          <w:sz w:val="26"/>
          <w:szCs w:val="26"/>
        </w:rPr>
        <w:t>6</w:t>
      </w:r>
    </w:p>
    <w:p w14:paraId="020002D0" w14:textId="2F1A01BE" w:rsidR="00821AB4" w:rsidRDefault="00821AB4" w:rsidP="00E6462F">
      <w:pPr>
        <w:pStyle w:val="Paragraphedeliste"/>
        <w:numPr>
          <w:ilvl w:val="0"/>
          <w:numId w:val="7"/>
        </w:numPr>
        <w:spacing w:line="240" w:lineRule="auto"/>
        <w:ind w:left="1423" w:hanging="357"/>
        <w:rPr>
          <w:rFonts w:ascii="Segoe UI Semibold" w:hAnsi="Segoe UI Semibold" w:cs="Segoe UI Semibold"/>
          <w:b/>
          <w:bCs/>
          <w:sz w:val="26"/>
          <w:szCs w:val="26"/>
        </w:rPr>
      </w:pPr>
      <w:r w:rsidRPr="00821AB4">
        <w:rPr>
          <w:rFonts w:ascii="Segoe UI Semibold" w:hAnsi="Segoe UI Semibold" w:cs="Segoe UI Semibold"/>
          <w:b/>
          <w:bCs/>
          <w:sz w:val="26"/>
          <w:szCs w:val="26"/>
        </w:rPr>
        <w:t xml:space="preserve">Remise des récompenses pour les 5 plus belles affiches : </w:t>
      </w:r>
      <w:r w:rsidRPr="00F20EB7">
        <w:rPr>
          <w:rFonts w:ascii="Segoe UI Semibold" w:hAnsi="Segoe UI Semibold" w:cs="Segoe UI Semibold"/>
          <w:b/>
          <w:bCs/>
          <w:i/>
          <w:iCs/>
          <w:sz w:val="26"/>
          <w:szCs w:val="26"/>
        </w:rPr>
        <w:t>dans le courant du mois de juin 202</w:t>
      </w:r>
      <w:r w:rsidR="001C2C5E">
        <w:rPr>
          <w:rFonts w:ascii="Segoe UI Semibold" w:hAnsi="Segoe UI Semibold" w:cs="Segoe UI Semibold"/>
          <w:b/>
          <w:bCs/>
          <w:i/>
          <w:iCs/>
          <w:sz w:val="26"/>
          <w:szCs w:val="26"/>
        </w:rPr>
        <w:t>6</w:t>
      </w:r>
      <w:r w:rsidRPr="00F20EB7">
        <w:rPr>
          <w:rFonts w:ascii="Segoe UI Semibold" w:hAnsi="Segoe UI Semibold" w:cs="Segoe UI Semibold"/>
          <w:b/>
          <w:bCs/>
          <w:i/>
          <w:iCs/>
          <w:sz w:val="26"/>
          <w:szCs w:val="26"/>
        </w:rPr>
        <w:t xml:space="preserve"> dans un lieu symbolique de la République</w:t>
      </w:r>
    </w:p>
    <w:p w14:paraId="3F13DB00" w14:textId="77777777" w:rsidR="00F20EB7" w:rsidRPr="00757DEF" w:rsidRDefault="00F20EB7" w:rsidP="00F20EB7">
      <w:pPr>
        <w:rPr>
          <w:rFonts w:ascii="Segoe UI Semibold" w:hAnsi="Segoe UI Semibold" w:cs="Segoe UI Semibold"/>
          <w:b/>
          <w:bCs/>
          <w:sz w:val="20"/>
          <w:szCs w:val="20"/>
        </w:rPr>
      </w:pPr>
    </w:p>
    <w:p w14:paraId="1FB94FE0" w14:textId="77777777" w:rsidR="00F20EB7" w:rsidRPr="00757DEF" w:rsidRDefault="00F20EB7" w:rsidP="00F20EB7">
      <w:pPr>
        <w:rPr>
          <w:rFonts w:ascii="Segoe UI Semibold" w:hAnsi="Segoe UI Semibold" w:cs="Segoe UI Semibold"/>
          <w:b/>
          <w:bCs/>
          <w:sz w:val="20"/>
          <w:szCs w:val="20"/>
        </w:rPr>
      </w:pPr>
    </w:p>
    <w:p w14:paraId="06B48085" w14:textId="67EFDD36" w:rsidR="00F20EB7" w:rsidRPr="00F20EB7" w:rsidRDefault="00F20EB7" w:rsidP="00F20EB7">
      <w:pPr>
        <w:jc w:val="right"/>
        <w:rPr>
          <w:rFonts w:ascii="Arial" w:hAnsi="Arial" w:cs="Arial"/>
          <w:i/>
          <w:iCs/>
          <w:sz w:val="18"/>
          <w:szCs w:val="18"/>
        </w:rPr>
      </w:pPr>
      <w:r w:rsidRPr="00F20EB7">
        <w:rPr>
          <w:rFonts w:ascii="Arial" w:hAnsi="Arial" w:cs="Arial"/>
          <w:i/>
          <w:iCs/>
          <w:sz w:val="18"/>
          <w:szCs w:val="18"/>
        </w:rPr>
        <w:t>Procédure d’inscription et règlement du concours sur demande auprès de l’Union du Rhône des DDEN</w:t>
      </w:r>
      <w:r w:rsidR="00012073">
        <w:rPr>
          <w:rFonts w:ascii="Arial" w:hAnsi="Arial" w:cs="Arial"/>
          <w:i/>
          <w:iCs/>
          <w:sz w:val="18"/>
          <w:szCs w:val="18"/>
        </w:rPr>
        <w:t xml:space="preserve"> (dden69@free.fr)</w:t>
      </w:r>
    </w:p>
    <w:sectPr w:rsidR="00F20EB7" w:rsidRPr="00F20EB7" w:rsidSect="00A93247">
      <w:headerReference w:type="default" r:id="rId10"/>
      <w:footnotePr>
        <w:pos w:val="beneathText"/>
      </w:footnotePr>
      <w:pgSz w:w="11905" w:h="16837"/>
      <w:pgMar w:top="447" w:right="848" w:bottom="567" w:left="851" w:header="30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E2F41" w14:textId="77777777" w:rsidR="001B07B4" w:rsidRDefault="001B07B4" w:rsidP="00052E9E">
      <w:r>
        <w:separator/>
      </w:r>
    </w:p>
  </w:endnote>
  <w:endnote w:type="continuationSeparator" w:id="0">
    <w:p w14:paraId="55D485E8" w14:textId="77777777" w:rsidR="001B07B4" w:rsidRDefault="001B07B4" w:rsidP="00052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A45631-EF31-49FE-9491-E3717A8884AF}"/>
    <w:embedBold r:id="rId2" w:fontKey="{A395A0C2-D0C2-439F-B264-2AE148A23A39}"/>
    <w:embedBoldItalic r:id="rId3" w:fontKey="{CBB51EEA-A031-430A-8112-AF406C465D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4" w:fontKey="{17545378-81F1-4FD1-B071-C58C5ACB9867}"/>
    <w:embedBold r:id="rId5" w:fontKey="{9C51A6CC-E2E0-439A-8287-969928192BF2}"/>
    <w:embedItalic r:id="rId6" w:fontKey="{59DFC81D-B0F6-4035-8044-F3C1E7EC50C7}"/>
    <w:embedBoldItalic r:id="rId7" w:fontKey="{0770E9FC-0FDB-46FF-844A-360E1E06C31F}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59EF1BA5-FD81-40A8-8FB7-09DB4DB581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15E1579-67E6-4674-A3BF-E3F717F36849}"/>
    <w:embedItalic r:id="rId10" w:fontKey="{73271F1D-F284-44B9-9440-014D83C767AB}"/>
    <w:embedBoldItalic r:id="rId11" w:fontKey="{5260BF5F-E76C-446E-80F6-164243E23698}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  <w:embedBold r:id="rId12" w:fontKey="{9D0B7162-482B-4CFE-AF31-D1F29D296F09}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Bold r:id="rId13" w:fontKey="{36D6C2B3-76D1-4870-93FD-43C619C14280}"/>
    <w:embedBoldItalic r:id="rId14" w:fontKey="{85D676F4-DC13-4BB5-A84E-5A3A81B45B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A7F804BA-D99F-4CD0-B901-E5E9B22487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6E805" w14:textId="77777777" w:rsidR="001B07B4" w:rsidRDefault="001B07B4" w:rsidP="00052E9E">
      <w:r>
        <w:separator/>
      </w:r>
    </w:p>
  </w:footnote>
  <w:footnote w:type="continuationSeparator" w:id="0">
    <w:p w14:paraId="54C4CA3E" w14:textId="77777777" w:rsidR="001B07B4" w:rsidRDefault="001B07B4" w:rsidP="00052E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9814B" w14:textId="77777777" w:rsidR="00052E9E" w:rsidRDefault="00052E9E" w:rsidP="00052E9E">
    <w:pPr>
      <w:jc w:val="center"/>
      <w:rPr>
        <w:rFonts w:ascii="Arial" w:hAnsi="Arial" w:cs="Tahoma"/>
        <w:b/>
        <w:bCs/>
        <w:i/>
        <w:iCs/>
        <w:sz w:val="16"/>
        <w:szCs w:val="16"/>
      </w:rPr>
    </w:pPr>
  </w:p>
  <w:p w14:paraId="18C1E9BF" w14:textId="77777777" w:rsidR="00052E9E" w:rsidRDefault="00052E9E" w:rsidP="00052E9E">
    <w:pPr>
      <w:jc w:val="center"/>
      <w:rPr>
        <w:rFonts w:ascii="Arial" w:hAnsi="Arial" w:cs="Tahoma"/>
        <w:b/>
        <w:bCs/>
        <w:i/>
        <w:iCs/>
        <w:sz w:val="16"/>
        <w:szCs w:val="16"/>
      </w:rPr>
    </w:pPr>
    <w:r>
      <w:rPr>
        <w:rFonts w:ascii="Arial" w:hAnsi="Arial" w:cs="Tahoma"/>
        <w:b/>
        <w:bCs/>
        <w:i/>
        <w:iCs/>
        <w:sz w:val="16"/>
        <w:szCs w:val="16"/>
      </w:rPr>
      <w:t>UNION DU RHÔNE DES DÉLÉGUÉS DÉPARTEMENTAUX DE L'ÉDUCATION NATIONALE</w:t>
    </w:r>
  </w:p>
  <w:p w14:paraId="62311382" w14:textId="77777777" w:rsidR="00052E9E" w:rsidRDefault="00052E9E" w:rsidP="00052E9E">
    <w:pPr>
      <w:jc w:val="center"/>
      <w:rPr>
        <w:rFonts w:ascii="Arial" w:hAnsi="Arial" w:cs="Tahoma"/>
        <w:sz w:val="16"/>
        <w:szCs w:val="16"/>
      </w:rPr>
    </w:pPr>
    <w:r>
      <w:rPr>
        <w:rFonts w:ascii="Arial" w:hAnsi="Arial" w:cs="Tahoma"/>
        <w:sz w:val="16"/>
        <w:szCs w:val="16"/>
      </w:rPr>
      <w:t>Association régie par la loi de 1901, enregistrée à la Préfecture du Rhône le 31-12- 1928 sous le n°1969bis, n° actuel W69 1067 565</w:t>
    </w:r>
  </w:p>
  <w:p w14:paraId="0FC65B3D" w14:textId="77777777" w:rsidR="00052E9E" w:rsidRDefault="00052E9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4F6A"/>
      </v:shape>
    </w:pict>
  </w:numPicBullet>
  <w:abstractNum w:abstractNumId="0" w15:restartNumberingAfterBreak="0">
    <w:nsid w:val="0F03139D"/>
    <w:multiLevelType w:val="hybridMultilevel"/>
    <w:tmpl w:val="4934B906"/>
    <w:lvl w:ilvl="0" w:tplc="5EC87EEA">
      <w:start w:val="3"/>
      <w:numFmt w:val="bullet"/>
      <w:lvlText w:val="-"/>
      <w:lvlJc w:val="left"/>
      <w:pPr>
        <w:ind w:left="1494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121D2064"/>
    <w:multiLevelType w:val="hybridMultilevel"/>
    <w:tmpl w:val="BEBCEC7C"/>
    <w:lvl w:ilvl="0" w:tplc="3614068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615C68"/>
    <w:multiLevelType w:val="hybridMultilevel"/>
    <w:tmpl w:val="99F6035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076B20"/>
    <w:multiLevelType w:val="hybridMultilevel"/>
    <w:tmpl w:val="2BEC49D8"/>
    <w:lvl w:ilvl="0" w:tplc="0FAEEBBC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B12A6C"/>
    <w:multiLevelType w:val="hybridMultilevel"/>
    <w:tmpl w:val="FE6AE32A"/>
    <w:lvl w:ilvl="0" w:tplc="08CE0A78">
      <w:numFmt w:val="bullet"/>
      <w:lvlText w:val=""/>
      <w:lvlJc w:val="left"/>
      <w:pPr>
        <w:ind w:left="1069" w:hanging="360"/>
      </w:pPr>
      <w:rPr>
        <w:rFonts w:ascii="Symbol" w:eastAsia="Lucida Sans Unicode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11C410D"/>
    <w:multiLevelType w:val="hybridMultilevel"/>
    <w:tmpl w:val="0308AA14"/>
    <w:lvl w:ilvl="0" w:tplc="040C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6E82373D"/>
    <w:multiLevelType w:val="hybridMultilevel"/>
    <w:tmpl w:val="3FDE8C52"/>
    <w:lvl w:ilvl="0" w:tplc="418E42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605399">
    <w:abstractNumId w:val="6"/>
  </w:num>
  <w:num w:numId="2" w16cid:durableId="286202845">
    <w:abstractNumId w:val="4"/>
  </w:num>
  <w:num w:numId="3" w16cid:durableId="874654395">
    <w:abstractNumId w:val="3"/>
  </w:num>
  <w:num w:numId="4" w16cid:durableId="1150899346">
    <w:abstractNumId w:val="0"/>
  </w:num>
  <w:num w:numId="5" w16cid:durableId="1300919130">
    <w:abstractNumId w:val="1"/>
  </w:num>
  <w:num w:numId="6" w16cid:durableId="336621076">
    <w:abstractNumId w:val="2"/>
  </w:num>
  <w:num w:numId="7" w16cid:durableId="1604328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E01"/>
    <w:rsid w:val="00012073"/>
    <w:rsid w:val="00030593"/>
    <w:rsid w:val="00052E9E"/>
    <w:rsid w:val="00053344"/>
    <w:rsid w:val="000A1B61"/>
    <w:rsid w:val="000B195B"/>
    <w:rsid w:val="000B6A57"/>
    <w:rsid w:val="000C2C24"/>
    <w:rsid w:val="000F39BC"/>
    <w:rsid w:val="00101EFA"/>
    <w:rsid w:val="00124671"/>
    <w:rsid w:val="0014199E"/>
    <w:rsid w:val="00156620"/>
    <w:rsid w:val="001A06B7"/>
    <w:rsid w:val="001B07B4"/>
    <w:rsid w:val="001B6D1C"/>
    <w:rsid w:val="001C1DC2"/>
    <w:rsid w:val="001C2C5E"/>
    <w:rsid w:val="001F69F2"/>
    <w:rsid w:val="00244B3D"/>
    <w:rsid w:val="00286F0F"/>
    <w:rsid w:val="002A1E13"/>
    <w:rsid w:val="002C2897"/>
    <w:rsid w:val="002E2659"/>
    <w:rsid w:val="002E6032"/>
    <w:rsid w:val="002E683B"/>
    <w:rsid w:val="00303996"/>
    <w:rsid w:val="00311396"/>
    <w:rsid w:val="00315E97"/>
    <w:rsid w:val="00334261"/>
    <w:rsid w:val="00337A87"/>
    <w:rsid w:val="003727A9"/>
    <w:rsid w:val="00386147"/>
    <w:rsid w:val="00390A0B"/>
    <w:rsid w:val="0039732E"/>
    <w:rsid w:val="003A46E9"/>
    <w:rsid w:val="003B58E0"/>
    <w:rsid w:val="003B714D"/>
    <w:rsid w:val="003F0F6F"/>
    <w:rsid w:val="00462B4D"/>
    <w:rsid w:val="0049179C"/>
    <w:rsid w:val="004B07B0"/>
    <w:rsid w:val="004C7560"/>
    <w:rsid w:val="00501A29"/>
    <w:rsid w:val="00503D44"/>
    <w:rsid w:val="00512333"/>
    <w:rsid w:val="00547CD9"/>
    <w:rsid w:val="00582F0F"/>
    <w:rsid w:val="005852BC"/>
    <w:rsid w:val="005A1082"/>
    <w:rsid w:val="005B1866"/>
    <w:rsid w:val="005D5E02"/>
    <w:rsid w:val="00671AB1"/>
    <w:rsid w:val="006B04FC"/>
    <w:rsid w:val="0070341A"/>
    <w:rsid w:val="007134DB"/>
    <w:rsid w:val="0072241F"/>
    <w:rsid w:val="00757DEF"/>
    <w:rsid w:val="00763840"/>
    <w:rsid w:val="007A4E01"/>
    <w:rsid w:val="007D258F"/>
    <w:rsid w:val="007D45FF"/>
    <w:rsid w:val="007F167F"/>
    <w:rsid w:val="007F7FC1"/>
    <w:rsid w:val="00807842"/>
    <w:rsid w:val="00817569"/>
    <w:rsid w:val="00821AB4"/>
    <w:rsid w:val="00867779"/>
    <w:rsid w:val="00882F30"/>
    <w:rsid w:val="00885B66"/>
    <w:rsid w:val="00892D40"/>
    <w:rsid w:val="008975CF"/>
    <w:rsid w:val="008A3F21"/>
    <w:rsid w:val="008B540C"/>
    <w:rsid w:val="008F11D6"/>
    <w:rsid w:val="00900998"/>
    <w:rsid w:val="00946836"/>
    <w:rsid w:val="009B60FC"/>
    <w:rsid w:val="009C4F73"/>
    <w:rsid w:val="009D22DA"/>
    <w:rsid w:val="009F54B6"/>
    <w:rsid w:val="00A40A1C"/>
    <w:rsid w:val="00A849E7"/>
    <w:rsid w:val="00A91FC8"/>
    <w:rsid w:val="00A93247"/>
    <w:rsid w:val="00AC36F9"/>
    <w:rsid w:val="00B552B5"/>
    <w:rsid w:val="00B952F5"/>
    <w:rsid w:val="00BF14FA"/>
    <w:rsid w:val="00C60E7A"/>
    <w:rsid w:val="00CA2BF2"/>
    <w:rsid w:val="00CA2C23"/>
    <w:rsid w:val="00D82FB7"/>
    <w:rsid w:val="00D97149"/>
    <w:rsid w:val="00DA1164"/>
    <w:rsid w:val="00DB490A"/>
    <w:rsid w:val="00E23825"/>
    <w:rsid w:val="00E54B93"/>
    <w:rsid w:val="00E6462F"/>
    <w:rsid w:val="00EA306D"/>
    <w:rsid w:val="00ED5A5A"/>
    <w:rsid w:val="00EF49AF"/>
    <w:rsid w:val="00F04555"/>
    <w:rsid w:val="00F07D31"/>
    <w:rsid w:val="00F1180F"/>
    <w:rsid w:val="00F12422"/>
    <w:rsid w:val="00F20EB7"/>
    <w:rsid w:val="00F24828"/>
    <w:rsid w:val="00F32A9F"/>
    <w:rsid w:val="00F407B8"/>
    <w:rsid w:val="00F66F15"/>
    <w:rsid w:val="00F9423E"/>
    <w:rsid w:val="00FD0BBC"/>
    <w:rsid w:val="00FE2E6C"/>
    <w:rsid w:val="00FE32C2"/>
    <w:rsid w:val="00FF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42915"/>
  <w15:docId w15:val="{FB18CB50-A941-4F43-A798-1F3C73C47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1DC2"/>
    <w:pPr>
      <w:widowControl w:val="0"/>
      <w:suppressAutoHyphens/>
    </w:pPr>
    <w:rPr>
      <w:rFonts w:eastAsia="Lucida Sans Unicode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  <w:rsid w:val="001C1DC2"/>
  </w:style>
  <w:style w:type="character" w:customStyle="1" w:styleId="WW-Absatz-Standardschriftart">
    <w:name w:val="WW-Absatz-Standardschriftart"/>
    <w:rsid w:val="001C1DC2"/>
  </w:style>
  <w:style w:type="character" w:customStyle="1" w:styleId="WW-Absatz-Standardschriftart1">
    <w:name w:val="WW-Absatz-Standardschriftart1"/>
    <w:rsid w:val="001C1DC2"/>
  </w:style>
  <w:style w:type="character" w:customStyle="1" w:styleId="WW-Absatz-Standardschriftart11">
    <w:name w:val="WW-Absatz-Standardschriftart11"/>
    <w:rsid w:val="001C1DC2"/>
  </w:style>
  <w:style w:type="character" w:customStyle="1" w:styleId="WW-Absatz-Standardschriftart111">
    <w:name w:val="WW-Absatz-Standardschriftart111"/>
    <w:rsid w:val="001C1DC2"/>
  </w:style>
  <w:style w:type="character" w:customStyle="1" w:styleId="WW-Absatz-Standardschriftart1111">
    <w:name w:val="WW-Absatz-Standardschriftart1111"/>
    <w:rsid w:val="001C1DC2"/>
  </w:style>
  <w:style w:type="character" w:customStyle="1" w:styleId="Policepardfaut1">
    <w:name w:val="Police par défaut1"/>
    <w:rsid w:val="001C1DC2"/>
  </w:style>
  <w:style w:type="character" w:customStyle="1" w:styleId="WW-Absatz-Standardschriftart11111">
    <w:name w:val="WW-Absatz-Standardschriftart11111"/>
    <w:rsid w:val="001C1DC2"/>
  </w:style>
  <w:style w:type="character" w:customStyle="1" w:styleId="WW-Absatz-Standardschriftart111111">
    <w:name w:val="WW-Absatz-Standardschriftart111111"/>
    <w:rsid w:val="001C1DC2"/>
  </w:style>
  <w:style w:type="character" w:customStyle="1" w:styleId="WW-Absatz-Standardschriftart1111111">
    <w:name w:val="WW-Absatz-Standardschriftart1111111"/>
    <w:rsid w:val="001C1DC2"/>
  </w:style>
  <w:style w:type="character" w:customStyle="1" w:styleId="WW-Absatz-Standardschriftart11111111">
    <w:name w:val="WW-Absatz-Standardschriftart11111111"/>
    <w:rsid w:val="001C1DC2"/>
  </w:style>
  <w:style w:type="character" w:customStyle="1" w:styleId="WW8Num1z0">
    <w:name w:val="WW8Num1z0"/>
    <w:rsid w:val="001C1DC2"/>
    <w:rPr>
      <w:rFonts w:ascii="Symbol" w:hAnsi="Symbol"/>
    </w:rPr>
  </w:style>
  <w:style w:type="character" w:customStyle="1" w:styleId="WW-Absatz-Standardschriftart111111111">
    <w:name w:val="WW-Absatz-Standardschriftart111111111"/>
    <w:rsid w:val="001C1DC2"/>
  </w:style>
  <w:style w:type="character" w:customStyle="1" w:styleId="WW-Absatz-Standardschriftart1111111111">
    <w:name w:val="WW-Absatz-Standardschriftart1111111111"/>
    <w:rsid w:val="001C1DC2"/>
  </w:style>
  <w:style w:type="character" w:customStyle="1" w:styleId="WW8Num2z0">
    <w:name w:val="WW8Num2z0"/>
    <w:rsid w:val="001C1DC2"/>
    <w:rPr>
      <w:rFonts w:ascii="StarSymbol" w:hAnsi="StarSymbol" w:cs="StarSymbol"/>
      <w:sz w:val="18"/>
      <w:szCs w:val="18"/>
    </w:rPr>
  </w:style>
  <w:style w:type="character" w:customStyle="1" w:styleId="WW8Num2z1">
    <w:name w:val="WW8Num2z1"/>
    <w:rsid w:val="001C1DC2"/>
    <w:rPr>
      <w:rFonts w:ascii="Wingdings 2" w:hAnsi="Wingdings 2" w:cs="StarSymbol"/>
      <w:sz w:val="18"/>
      <w:szCs w:val="18"/>
    </w:rPr>
  </w:style>
  <w:style w:type="character" w:customStyle="1" w:styleId="WW8Num3z0">
    <w:name w:val="WW8Num3z0"/>
    <w:rsid w:val="001C1DC2"/>
    <w:rPr>
      <w:rFonts w:ascii="StarSymbol" w:hAnsi="StarSymbol" w:cs="StarSymbol"/>
      <w:sz w:val="18"/>
      <w:szCs w:val="18"/>
    </w:rPr>
  </w:style>
  <w:style w:type="character" w:customStyle="1" w:styleId="WW8Num3z1">
    <w:name w:val="WW8Num3z1"/>
    <w:rsid w:val="001C1DC2"/>
    <w:rPr>
      <w:rFonts w:ascii="Wingdings 2" w:hAnsi="Wingdings 2" w:cs="StarSymbol"/>
      <w:sz w:val="18"/>
      <w:szCs w:val="18"/>
    </w:rPr>
  </w:style>
  <w:style w:type="character" w:customStyle="1" w:styleId="WW-Absatz-Standardschriftart11111111111">
    <w:name w:val="WW-Absatz-Standardschriftart11111111111"/>
    <w:rsid w:val="001C1DC2"/>
  </w:style>
  <w:style w:type="character" w:customStyle="1" w:styleId="WW-Absatz-Standardschriftart111111111111">
    <w:name w:val="WW-Absatz-Standardschriftart111111111111"/>
    <w:rsid w:val="001C1DC2"/>
  </w:style>
  <w:style w:type="character" w:customStyle="1" w:styleId="WW-Absatz-Standardschriftart1111111111111">
    <w:name w:val="WW-Absatz-Standardschriftart1111111111111"/>
    <w:rsid w:val="001C1DC2"/>
  </w:style>
  <w:style w:type="character" w:customStyle="1" w:styleId="WW-Absatz-Standardschriftart11111111111111">
    <w:name w:val="WW-Absatz-Standardschriftart11111111111111"/>
    <w:rsid w:val="001C1DC2"/>
  </w:style>
  <w:style w:type="character" w:customStyle="1" w:styleId="WW-Absatz-Standardschriftart111111111111111">
    <w:name w:val="WW-Absatz-Standardschriftart111111111111111"/>
    <w:rsid w:val="001C1DC2"/>
  </w:style>
  <w:style w:type="character" w:customStyle="1" w:styleId="WW-Absatz-Standardschriftart1111111111111111">
    <w:name w:val="WW-Absatz-Standardschriftart1111111111111111"/>
    <w:rsid w:val="001C1DC2"/>
  </w:style>
  <w:style w:type="character" w:customStyle="1" w:styleId="WW-Absatz-Standardschriftart11111111111111111">
    <w:name w:val="WW-Absatz-Standardschriftart11111111111111111"/>
    <w:rsid w:val="001C1DC2"/>
  </w:style>
  <w:style w:type="character" w:customStyle="1" w:styleId="WW-Absatz-Standardschriftart111111111111111111">
    <w:name w:val="WW-Absatz-Standardschriftart111111111111111111"/>
    <w:rsid w:val="001C1DC2"/>
  </w:style>
  <w:style w:type="character" w:styleId="Lienhypertexte">
    <w:name w:val="Hyperlink"/>
    <w:semiHidden/>
    <w:rsid w:val="001C1DC2"/>
    <w:rPr>
      <w:color w:val="000080"/>
      <w:u w:val="single"/>
    </w:rPr>
  </w:style>
  <w:style w:type="character" w:styleId="Lienhypertextesuivivisit">
    <w:name w:val="FollowedHyperlink"/>
    <w:semiHidden/>
    <w:rsid w:val="001C1DC2"/>
    <w:rPr>
      <w:color w:val="800000"/>
      <w:u w:val="single"/>
    </w:rPr>
  </w:style>
  <w:style w:type="paragraph" w:customStyle="1" w:styleId="Titre2">
    <w:name w:val="Titre2"/>
    <w:basedOn w:val="Normal"/>
    <w:next w:val="Corpsdetexte"/>
    <w:rsid w:val="001C1DC2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sdetexte">
    <w:name w:val="Body Text"/>
    <w:basedOn w:val="Normal"/>
    <w:semiHidden/>
    <w:rsid w:val="001C1DC2"/>
    <w:pPr>
      <w:spacing w:after="120"/>
    </w:pPr>
  </w:style>
  <w:style w:type="paragraph" w:styleId="Liste">
    <w:name w:val="List"/>
    <w:basedOn w:val="Corpsdetexte"/>
    <w:semiHidden/>
    <w:rsid w:val="001C1DC2"/>
    <w:rPr>
      <w:rFonts w:cs="Tahoma"/>
    </w:rPr>
  </w:style>
  <w:style w:type="paragraph" w:customStyle="1" w:styleId="Lgende2">
    <w:name w:val="Légende2"/>
    <w:basedOn w:val="Normal"/>
    <w:rsid w:val="001C1DC2"/>
    <w:pPr>
      <w:suppressLineNumbers/>
      <w:spacing w:before="120" w:after="120"/>
    </w:pPr>
    <w:rPr>
      <w:rFonts w:cs="Tahoma"/>
      <w:i/>
      <w:iCs/>
    </w:rPr>
  </w:style>
  <w:style w:type="paragraph" w:customStyle="1" w:styleId="Rpertoire">
    <w:name w:val="Répertoire"/>
    <w:basedOn w:val="Normal"/>
    <w:rsid w:val="001C1DC2"/>
    <w:pPr>
      <w:suppressLineNumbers/>
    </w:pPr>
    <w:rPr>
      <w:rFonts w:cs="Tahoma"/>
    </w:rPr>
  </w:style>
  <w:style w:type="paragraph" w:customStyle="1" w:styleId="Titre1">
    <w:name w:val="Titre1"/>
    <w:basedOn w:val="Normal"/>
    <w:next w:val="Corpsdetexte"/>
    <w:rsid w:val="001C1DC2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Lgende1">
    <w:name w:val="Légende1"/>
    <w:basedOn w:val="Normal"/>
    <w:rsid w:val="001C1DC2"/>
    <w:pPr>
      <w:suppressLineNumbers/>
      <w:spacing w:before="120" w:after="120"/>
    </w:pPr>
    <w:rPr>
      <w:rFonts w:cs="Tahoma"/>
      <w:i/>
      <w:iCs/>
    </w:rPr>
  </w:style>
  <w:style w:type="paragraph" w:styleId="NormalWeb">
    <w:name w:val="Normal (Web)"/>
    <w:basedOn w:val="Normal"/>
    <w:uiPriority w:val="99"/>
    <w:semiHidden/>
    <w:unhideWhenUsed/>
    <w:rsid w:val="005852BC"/>
    <w:pPr>
      <w:widowControl/>
      <w:suppressAutoHyphens w:val="0"/>
      <w:spacing w:before="100" w:beforeAutospacing="1" w:after="119"/>
    </w:pPr>
    <w:rPr>
      <w:rFonts w:eastAsia="Times New Roman"/>
    </w:rPr>
  </w:style>
  <w:style w:type="paragraph" w:styleId="Paragraphedeliste">
    <w:name w:val="List Paragraph"/>
    <w:basedOn w:val="Normal"/>
    <w:uiPriority w:val="34"/>
    <w:qFormat/>
    <w:rsid w:val="00671AB1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semiHidden/>
    <w:unhideWhenUsed/>
    <w:rsid w:val="00052E9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52E9E"/>
    <w:rPr>
      <w:rFonts w:eastAsia="Lucida Sans Unicode"/>
      <w:sz w:val="24"/>
      <w:szCs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052E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52E9E"/>
    <w:rPr>
      <w:rFonts w:eastAsia="Lucida Sans Unicode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2F3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2F30"/>
    <w:rPr>
      <w:rFonts w:ascii="Tahoma" w:eastAsia="Lucida Sans Unicode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33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180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UNION DU RHÔNE DES DÉLÉGUÉS DÉPARTEMENTAUX DE L'ÉDUCATION NATIO</vt:lpstr>
    </vt:vector>
  </TitlesOfParts>
  <Company>Grizli777</Company>
  <LinksUpToDate>false</LinksUpToDate>
  <CharactersWithSpaces>1174</CharactersWithSpaces>
  <SharedDoc>false</SharedDoc>
  <HLinks>
    <vt:vector size="6" baseType="variant">
      <vt:variant>
        <vt:i4>589951</vt:i4>
      </vt:variant>
      <vt:variant>
        <vt:i4>0</vt:i4>
      </vt:variant>
      <vt:variant>
        <vt:i4>0</vt:i4>
      </vt:variant>
      <vt:variant>
        <vt:i4>5</vt:i4>
      </vt:variant>
      <vt:variant>
        <vt:lpwstr>mailto:DDEN.Union69@wanadoo.fr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UNION DU RHÔNE DES DÉLÉGUÉS DÉPARTEMENTAUX DE L'ÉDUCATION NATIO</dc:title>
  <dc:creator>DDEN Union 69</dc:creator>
  <cp:lastModifiedBy>Philippe Durand</cp:lastModifiedBy>
  <cp:revision>2</cp:revision>
  <cp:lastPrinted>2024-06-20T08:33:00Z</cp:lastPrinted>
  <dcterms:created xsi:type="dcterms:W3CDTF">2025-09-22T15:17:00Z</dcterms:created>
  <dcterms:modified xsi:type="dcterms:W3CDTF">2025-09-22T15:17:00Z</dcterms:modified>
</cp:coreProperties>
</file>